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D97" w:rsidRDefault="008F0D97" w:rsidP="008F0D97">
      <w:pPr>
        <w:rPr>
          <w:rFonts w:ascii="黑体" w:eastAsia="黑体" w:hAnsi="黑体"/>
          <w:color w:val="000000"/>
          <w:sz w:val="32"/>
          <w:szCs w:val="32"/>
        </w:rPr>
      </w:pPr>
      <w:r>
        <w:rPr>
          <w:rFonts w:ascii="黑体" w:eastAsia="黑体" w:hAnsi="黑体" w:hint="eastAsia"/>
          <w:color w:val="000000"/>
          <w:sz w:val="32"/>
          <w:szCs w:val="32"/>
        </w:rPr>
        <w:t>附件1</w:t>
      </w:r>
    </w:p>
    <w:p w:rsidR="008F0D97" w:rsidRDefault="008F0D97" w:rsidP="008F0D97">
      <w:pPr>
        <w:jc w:val="center"/>
        <w:rPr>
          <w:rFonts w:ascii="方正小标宋简体" w:eastAsia="方正小标宋简体" w:hAnsi="宋体" w:hint="eastAsia"/>
          <w:color w:val="000000"/>
          <w:spacing w:val="-4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pacing w:val="-4"/>
          <w:sz w:val="44"/>
          <w:szCs w:val="44"/>
        </w:rPr>
        <w:t>滨州市自然科学调研课题重点选题方向</w:t>
      </w:r>
    </w:p>
    <w:p w:rsidR="008F0D97" w:rsidRDefault="008F0D97" w:rsidP="008F0D97">
      <w:pPr>
        <w:pStyle w:val="1"/>
        <w:ind w:firstLineChars="0" w:firstLine="0"/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首发经济新业态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铝基新材料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低空经济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精细化工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智能纺织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现代海洋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新能源装备制造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生产性服务业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仿宋_GB2312"/>
          <w:bCs/>
          <w:color w:val="000000"/>
          <w:sz w:val="32"/>
          <w:szCs w:val="32"/>
        </w:rPr>
        <w:t>科技赋能乡村振兴</w:t>
      </w:r>
    </w:p>
    <w:p w:rsidR="008F0D97" w:rsidRDefault="008F0D97" w:rsidP="008F0D97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bCs/>
          <w:color w:val="000000"/>
          <w:sz w:val="32"/>
          <w:szCs w:val="32"/>
        </w:rPr>
      </w:pPr>
      <w:r>
        <w:rPr>
          <w:rFonts w:ascii="仿宋_GB2312" w:eastAsia="仿宋_GB2312" w:hAnsi="Times New Roman"/>
          <w:bCs/>
          <w:color w:val="000000"/>
          <w:sz w:val="32"/>
          <w:szCs w:val="32"/>
        </w:rPr>
        <w:t>人工智</w:t>
      </w:r>
      <w:r>
        <w:rPr>
          <w:rFonts w:ascii="仿宋_GB2312" w:eastAsia="仿宋_GB2312" w:hAnsi="仿宋_GB2312"/>
          <w:bCs/>
          <w:color w:val="000000"/>
          <w:sz w:val="32"/>
          <w:szCs w:val="32"/>
        </w:rPr>
        <w:t>能赋能品质滨州</w:t>
      </w:r>
    </w:p>
    <w:p w:rsidR="00581AD1" w:rsidRPr="008F0D97" w:rsidRDefault="00581AD1">
      <w:bookmarkStart w:id="0" w:name="_GoBack"/>
      <w:bookmarkEnd w:id="0"/>
    </w:p>
    <w:sectPr w:rsidR="00581AD1" w:rsidRPr="008F0D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F588B"/>
    <w:multiLevelType w:val="multilevel"/>
    <w:tmpl w:val="09AEC590"/>
    <w:lvl w:ilvl="0">
      <w:start w:val="1"/>
      <w:numFmt w:val="decimal"/>
      <w:lvlText w:val="%1."/>
      <w:lvlJc w:val="left"/>
      <w:pPr>
        <w:ind w:left="100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48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90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32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74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16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358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400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442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D97"/>
    <w:rsid w:val="00581AD1"/>
    <w:rsid w:val="008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5880A-E188-45CB-A3A6-74009F85E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D97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正文缩进1"/>
    <w:basedOn w:val="a"/>
    <w:rsid w:val="008F0D97"/>
    <w:pPr>
      <w:overflowPunct w:val="0"/>
      <w:autoSpaceDE w:val="0"/>
      <w:autoSpaceDN w:val="0"/>
      <w:ind w:firstLineChars="200" w:firstLine="420"/>
    </w:pPr>
    <w:rPr>
      <w:rFonts w:ascii="Times New Roman" w:hAnsi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9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微软中国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2025-01-16T07:09:00Z</dcterms:created>
  <dcterms:modified xsi:type="dcterms:W3CDTF">2025-01-16T07:10:00Z</dcterms:modified>
</cp:coreProperties>
</file>