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tbl>
      <w:tblPr>
        <w:tblStyle w:val="2"/>
        <w:tblW w:w="976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27" w:type="dxa"/>
          <w:left w:w="0" w:type="dxa"/>
          <w:bottom w:w="0" w:type="dxa"/>
          <w:right w:w="11" w:type="dxa"/>
        </w:tblCellMar>
      </w:tblPr>
      <w:tblGrid>
        <w:gridCol w:w="886"/>
        <w:gridCol w:w="1041"/>
        <w:gridCol w:w="2040"/>
        <w:gridCol w:w="1140"/>
        <w:gridCol w:w="1162"/>
        <w:gridCol w:w="1006"/>
        <w:gridCol w:w="47"/>
        <w:gridCol w:w="921"/>
        <w:gridCol w:w="152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53" w:hRule="atLeast"/>
          <w:jc w:val="center"/>
        </w:trPr>
        <w:tc>
          <w:tcPr>
            <w:tcW w:w="9763" w:type="dxa"/>
            <w:gridSpan w:val="9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widowControl/>
              <w:spacing w:line="580" w:lineRule="exact"/>
              <w:ind w:right="65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44"/>
                <w:szCs w:val="44"/>
              </w:rPr>
              <w:t>医学科研人员论文自查样表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gridSpan w:val="2"/>
            <w:noWrap w:val="0"/>
            <w:vAlign w:val="center"/>
          </w:tcPr>
          <w:p>
            <w:pPr>
              <w:widowControl/>
              <w:spacing w:line="580" w:lineRule="exact"/>
              <w:ind w:right="65"/>
              <w:jc w:val="center"/>
              <w:rPr>
                <w:rFonts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研究者姓名</w:t>
            </w:r>
          </w:p>
        </w:tc>
        <w:tc>
          <w:tcPr>
            <w:tcW w:w="7836" w:type="dxa"/>
            <w:gridSpan w:val="7"/>
            <w:noWrap w:val="0"/>
            <w:vAlign w:val="center"/>
          </w:tcPr>
          <w:p>
            <w:pPr>
              <w:widowControl/>
              <w:spacing w:line="580" w:lineRule="exact"/>
              <w:ind w:right="65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77" w:hRule="atLeast"/>
          <w:jc w:val="center"/>
        </w:trPr>
        <w:tc>
          <w:tcPr>
            <w:tcW w:w="1927" w:type="dxa"/>
            <w:gridSpan w:val="2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01"/>
              <w:jc w:val="center"/>
              <w:rPr>
                <w:rFonts w:ascii="仿宋" w:hAnsi="仿宋" w:eastAsia="仿宋_GB2312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职称</w:t>
            </w:r>
          </w:p>
        </w:tc>
        <w:tc>
          <w:tcPr>
            <w:tcW w:w="204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  <w:tc>
          <w:tcPr>
            <w:tcW w:w="3355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职务</w:t>
            </w:r>
          </w:p>
        </w:tc>
        <w:tc>
          <w:tcPr>
            <w:tcW w:w="244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1037" w:hRule="atLeast"/>
          <w:jc w:val="center"/>
        </w:trPr>
        <w:tc>
          <w:tcPr>
            <w:tcW w:w="1927" w:type="dxa"/>
            <w:gridSpan w:val="2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01"/>
              <w:jc w:val="center"/>
              <w:rPr>
                <w:rFonts w:ascii="仿宋" w:hAnsi="仿宋" w:eastAsia="仿宋_GB2312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论文发表总量（篇）</w:t>
            </w:r>
          </w:p>
        </w:tc>
        <w:tc>
          <w:tcPr>
            <w:tcW w:w="204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" w:cs="仿宋"/>
                <w:sz w:val="32"/>
                <w:szCs w:val="21"/>
              </w:rPr>
              <w:t xml:space="preserve">       </w:t>
            </w:r>
          </w:p>
        </w:tc>
        <w:tc>
          <w:tcPr>
            <w:tcW w:w="3355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" w:cs="仿宋"/>
                <w:sz w:val="32"/>
                <w:szCs w:val="21"/>
              </w:rPr>
              <w:t>2016年后正式发表论文数量（篇）</w:t>
            </w:r>
          </w:p>
        </w:tc>
        <w:tc>
          <w:tcPr>
            <w:tcW w:w="244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" w:cs="仿宋"/>
                <w:sz w:val="32"/>
                <w:szCs w:val="21"/>
              </w:rPr>
              <w:t xml:space="preserve">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92" w:hRule="atLeast"/>
          <w:jc w:val="center"/>
        </w:trPr>
        <w:tc>
          <w:tcPr>
            <w:tcW w:w="9763" w:type="dxa"/>
            <w:gridSpan w:val="9"/>
            <w:noWrap w:val="0"/>
            <w:vAlign w:val="center"/>
          </w:tcPr>
          <w:p>
            <w:pPr>
              <w:widowControl/>
              <w:tabs>
                <w:tab w:val="left" w:pos="1685"/>
              </w:tabs>
              <w:snapToGrid w:val="0"/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21"/>
              </w:rPr>
              <w:t>发表论文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21"/>
                <w:shd w:val="clear" w:color="auto" w:fill="FFFFFF"/>
              </w:rPr>
              <w:t>详情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1007" w:hRule="atLeast"/>
          <w:jc w:val="center"/>
        </w:trPr>
        <w:tc>
          <w:tcPr>
            <w:tcW w:w="1927" w:type="dxa"/>
            <w:gridSpan w:val="2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01"/>
              <w:jc w:val="center"/>
              <w:rPr>
                <w:rFonts w:ascii="仿宋" w:hAnsi="仿宋" w:eastAsia="仿宋_GB2312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历年论文</w:t>
            </w:r>
          </w:p>
        </w:tc>
        <w:tc>
          <w:tcPr>
            <w:tcW w:w="20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28"/>
                <w:szCs w:val="20"/>
              </w:rPr>
              <w:t>作为第一作者发表数量（篇）</w:t>
            </w:r>
          </w:p>
        </w:tc>
        <w:tc>
          <w:tcPr>
            <w:tcW w:w="3308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作为参与作者发表数量（篇）</w:t>
            </w:r>
          </w:p>
        </w:tc>
        <w:tc>
          <w:tcPr>
            <w:tcW w:w="248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作为通讯作者发表数量（篇）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558" w:hRule="atLeast"/>
          <w:jc w:val="center"/>
        </w:trPr>
        <w:tc>
          <w:tcPr>
            <w:tcW w:w="1927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01"/>
              <w:jc w:val="left"/>
              <w:rPr>
                <w:rFonts w:hint="eastAsia" w:ascii="仿宋" w:hAnsi="仿宋" w:eastAsia="仿宋_GB2312" w:cs="仿宋"/>
                <w:sz w:val="32"/>
                <w:szCs w:val="21"/>
              </w:rPr>
            </w:pPr>
          </w:p>
        </w:tc>
        <w:tc>
          <w:tcPr>
            <w:tcW w:w="20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  <w:tc>
          <w:tcPr>
            <w:tcW w:w="3308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firstLine="640" w:firstLineChars="200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  <w:tc>
          <w:tcPr>
            <w:tcW w:w="248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firstLine="640" w:firstLineChars="200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962" w:hRule="atLeast"/>
          <w:jc w:val="center"/>
        </w:trPr>
        <w:tc>
          <w:tcPr>
            <w:tcW w:w="1927" w:type="dxa"/>
            <w:gridSpan w:val="2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01"/>
              <w:jc w:val="center"/>
              <w:rPr>
                <w:rFonts w:ascii="仿宋" w:hAnsi="仿宋" w:eastAsia="仿宋_GB2312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2016年以后发表论文</w:t>
            </w:r>
          </w:p>
        </w:tc>
        <w:tc>
          <w:tcPr>
            <w:tcW w:w="204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01"/>
              <w:rPr>
                <w:rFonts w:hint="eastAsia" w:ascii="仿宋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_GB2312" w:cs="仿宋"/>
                <w:sz w:val="28"/>
                <w:szCs w:val="28"/>
              </w:rPr>
              <w:t>作为第一作者发表数量（篇）</w:t>
            </w:r>
          </w:p>
        </w:tc>
        <w:tc>
          <w:tcPr>
            <w:tcW w:w="3308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作为参与作者发表数量（篇）</w:t>
            </w:r>
          </w:p>
        </w:tc>
        <w:tc>
          <w:tcPr>
            <w:tcW w:w="248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作为通讯作者发表数量（篇）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90" w:hRule="atLeast"/>
          <w:jc w:val="center"/>
        </w:trPr>
        <w:tc>
          <w:tcPr>
            <w:tcW w:w="1927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01"/>
              <w:jc w:val="left"/>
              <w:rPr>
                <w:rFonts w:hint="eastAsia" w:ascii="仿宋" w:hAnsi="仿宋" w:eastAsia="仿宋_GB2312" w:cs="仿宋"/>
                <w:b/>
                <w:bCs/>
                <w:sz w:val="32"/>
                <w:szCs w:val="21"/>
              </w:rPr>
            </w:pPr>
          </w:p>
        </w:tc>
        <w:tc>
          <w:tcPr>
            <w:tcW w:w="204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01"/>
              <w:jc w:val="left"/>
              <w:rPr>
                <w:rFonts w:hint="eastAsia" w:ascii="仿宋" w:hAnsi="仿宋" w:eastAsia="仿宋_GB2312" w:cs="仿宋"/>
                <w:b/>
                <w:bCs/>
                <w:sz w:val="32"/>
                <w:szCs w:val="21"/>
              </w:rPr>
            </w:pPr>
          </w:p>
        </w:tc>
        <w:tc>
          <w:tcPr>
            <w:tcW w:w="3308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firstLine="640" w:firstLineChars="200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  <w:tc>
          <w:tcPr>
            <w:tcW w:w="248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498" w:hRule="atLeast"/>
          <w:jc w:val="center"/>
        </w:trPr>
        <w:tc>
          <w:tcPr>
            <w:tcW w:w="9763" w:type="dxa"/>
            <w:gridSpan w:val="9"/>
            <w:noWrap w:val="0"/>
            <w:vAlign w:val="center"/>
          </w:tcPr>
          <w:p>
            <w:pPr>
              <w:widowControl/>
              <w:tabs>
                <w:tab w:val="left" w:pos="2336"/>
              </w:tabs>
              <w:snapToGrid w:val="0"/>
              <w:spacing w:line="580" w:lineRule="exact"/>
              <w:jc w:val="center"/>
              <w:rPr>
                <w:rFonts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21"/>
              </w:rPr>
              <w:t>问题论文申报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634" w:hRule="atLeast"/>
          <w:jc w:val="center"/>
        </w:trPr>
        <w:tc>
          <w:tcPr>
            <w:tcW w:w="886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68"/>
              <w:jc w:val="center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序号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论文</w:t>
            </w:r>
          </w:p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名称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30"/>
              <w:jc w:val="center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DOI/</w:t>
            </w:r>
          </w:p>
          <w:p>
            <w:pPr>
              <w:widowControl/>
              <w:snapToGrid w:val="0"/>
              <w:spacing w:line="580" w:lineRule="exact"/>
              <w:ind w:left="130"/>
              <w:jc w:val="center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PMID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18"/>
              <w:jc w:val="center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发表</w:t>
            </w:r>
          </w:p>
          <w:p>
            <w:pPr>
              <w:widowControl/>
              <w:snapToGrid w:val="0"/>
              <w:spacing w:line="580" w:lineRule="exact"/>
              <w:ind w:left="118"/>
              <w:jc w:val="center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时间</w:t>
            </w:r>
          </w:p>
        </w:tc>
        <w:tc>
          <w:tcPr>
            <w:tcW w:w="116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18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0"/>
              </w:rPr>
              <w:t>发表</w:t>
            </w:r>
          </w:p>
          <w:p>
            <w:pPr>
              <w:widowControl/>
              <w:snapToGrid w:val="0"/>
              <w:spacing w:line="580" w:lineRule="exact"/>
              <w:ind w:left="118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0"/>
              </w:rPr>
              <w:t>期刊</w:t>
            </w:r>
          </w:p>
        </w:tc>
        <w:tc>
          <w:tcPr>
            <w:tcW w:w="105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18"/>
              <w:jc w:val="center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身份</w:t>
            </w:r>
          </w:p>
          <w:p>
            <w:pPr>
              <w:widowControl/>
              <w:snapToGrid w:val="0"/>
              <w:spacing w:line="580" w:lineRule="exact"/>
              <w:ind w:left="118"/>
              <w:jc w:val="center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类型</w:t>
            </w:r>
          </w:p>
        </w:tc>
        <w:tc>
          <w:tcPr>
            <w:tcW w:w="92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147"/>
              <w:jc w:val="center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作者</w:t>
            </w:r>
          </w:p>
          <w:p>
            <w:pPr>
              <w:widowControl/>
              <w:snapToGrid w:val="0"/>
              <w:spacing w:line="580" w:lineRule="exact"/>
              <w:ind w:left="13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类别</w:t>
            </w:r>
          </w:p>
        </w:tc>
        <w:tc>
          <w:tcPr>
            <w:tcW w:w="152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ascii="仿宋_GB2312" w:hAnsi="仿宋_GB2312" w:eastAsia="仿宋_GB2312" w:cs="仿宋_GB2312"/>
                <w:sz w:val="28"/>
                <w:szCs w:val="20"/>
              </w:rPr>
              <w:t>涉及违反的学术规范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567" w:hRule="atLeast"/>
          <w:jc w:val="center"/>
        </w:trPr>
        <w:tc>
          <w:tcPr>
            <w:tcW w:w="88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2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  <w:tc>
          <w:tcPr>
            <w:tcW w:w="1041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  <w:tc>
          <w:tcPr>
            <w:tcW w:w="116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43"/>
              <w:jc w:val="left"/>
              <w:rPr>
                <w:rFonts w:hint="eastAsia" w:ascii="仿宋" w:hAnsi="仿宋" w:eastAsia="仿宋" w:cs="仿宋"/>
                <w:sz w:val="32"/>
                <w:szCs w:val="18"/>
              </w:rPr>
            </w:pPr>
          </w:p>
        </w:tc>
        <w:tc>
          <w:tcPr>
            <w:tcW w:w="105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43"/>
              <w:jc w:val="left"/>
              <w:rPr>
                <w:rFonts w:hint="eastAsia" w:ascii="仿宋" w:hAnsi="仿宋" w:eastAsia="仿宋" w:cs="仿宋"/>
                <w:sz w:val="32"/>
                <w:szCs w:val="18"/>
              </w:rPr>
            </w:pPr>
          </w:p>
        </w:tc>
        <w:tc>
          <w:tcPr>
            <w:tcW w:w="92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43"/>
              <w:jc w:val="left"/>
              <w:rPr>
                <w:rFonts w:hint="eastAsia" w:ascii="仿宋" w:hAnsi="仿宋" w:eastAsia="仿宋" w:cs="仿宋"/>
                <w:sz w:val="32"/>
                <w:szCs w:val="18"/>
              </w:rPr>
            </w:pPr>
          </w:p>
        </w:tc>
        <w:tc>
          <w:tcPr>
            <w:tcW w:w="152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46"/>
              <w:jc w:val="left"/>
              <w:rPr>
                <w:rFonts w:hint="eastAsia" w:ascii="仿宋" w:hAnsi="仿宋" w:eastAsia="仿宋" w:cs="仿宋"/>
                <w:sz w:val="32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27" w:type="dxa"/>
            <w:left w:w="0" w:type="dxa"/>
            <w:bottom w:w="0" w:type="dxa"/>
            <w:right w:w="11" w:type="dxa"/>
          </w:tblCellMar>
        </w:tblPrEx>
        <w:trPr>
          <w:trHeight w:val="567" w:hRule="atLeast"/>
          <w:jc w:val="center"/>
        </w:trPr>
        <w:tc>
          <w:tcPr>
            <w:tcW w:w="88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  <w:tc>
          <w:tcPr>
            <w:tcW w:w="1041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  <w:tc>
          <w:tcPr>
            <w:tcW w:w="204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sz w:val="32"/>
                <w:szCs w:val="21"/>
              </w:rPr>
            </w:pPr>
          </w:p>
        </w:tc>
        <w:tc>
          <w:tcPr>
            <w:tcW w:w="116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58"/>
              <w:jc w:val="left"/>
              <w:rPr>
                <w:rFonts w:hint="eastAsia" w:ascii="仿宋" w:hAnsi="仿宋" w:eastAsia="仿宋" w:cs="仿宋"/>
                <w:sz w:val="32"/>
                <w:szCs w:val="18"/>
              </w:rPr>
            </w:pPr>
          </w:p>
        </w:tc>
        <w:tc>
          <w:tcPr>
            <w:tcW w:w="105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58"/>
              <w:jc w:val="left"/>
              <w:rPr>
                <w:rFonts w:hint="eastAsia" w:ascii="仿宋" w:hAnsi="仿宋" w:eastAsia="仿宋" w:cs="仿宋"/>
                <w:sz w:val="32"/>
                <w:szCs w:val="18"/>
              </w:rPr>
            </w:pPr>
          </w:p>
        </w:tc>
        <w:tc>
          <w:tcPr>
            <w:tcW w:w="92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58"/>
              <w:jc w:val="left"/>
              <w:rPr>
                <w:rFonts w:hint="eastAsia" w:ascii="仿宋" w:hAnsi="仿宋" w:eastAsia="仿宋" w:cs="仿宋"/>
                <w:sz w:val="32"/>
                <w:szCs w:val="18"/>
              </w:rPr>
            </w:pPr>
          </w:p>
        </w:tc>
        <w:tc>
          <w:tcPr>
            <w:tcW w:w="1520" w:type="dxa"/>
            <w:noWrap w:val="0"/>
            <w:vAlign w:val="center"/>
          </w:tcPr>
          <w:p>
            <w:pPr>
              <w:widowControl/>
              <w:snapToGrid w:val="0"/>
              <w:spacing w:line="580" w:lineRule="exact"/>
              <w:ind w:left="67"/>
              <w:jc w:val="left"/>
              <w:rPr>
                <w:rFonts w:hint="eastAsia" w:ascii="仿宋" w:hAnsi="仿宋" w:eastAsia="仿宋" w:cs="仿宋"/>
                <w:sz w:val="32"/>
                <w:szCs w:val="18"/>
              </w:rPr>
            </w:pPr>
          </w:p>
        </w:tc>
      </w:tr>
    </w:tbl>
    <w:p>
      <w:pPr>
        <w:widowControl/>
        <w:tabs>
          <w:tab w:val="left" w:pos="420"/>
        </w:tabs>
        <w:spacing w:before="156" w:beforeLines="50" w:line="580" w:lineRule="exac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</w:rPr>
        <w:t>说明</w:t>
      </w:r>
      <w:r>
        <w:rPr>
          <w:rFonts w:hint="eastAsia" w:ascii="仿宋" w:hAnsi="仿宋" w:eastAsia="仿宋_GB2312" w:cs="仿宋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</w:rPr>
        <w:t>身份类型可选职工、学生或其他，如署名单位与现工作单位不一致，请在“身份类型”一栏中写明署名单位。作者类别填写通讯作者、第一作者或参与作者，参与作者需标明所列自然位次。问题论文申报栏可附行。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涉及违反的学术规范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应按后表填写编号。</w:t>
      </w:r>
    </w:p>
    <w:p>
      <w:pPr>
        <w:spacing w:after="12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>
      <w:pPr>
        <w:rPr>
          <w:rFonts w:hint="eastAsia" w:ascii="Times New Roman" w:hAnsi="Times New Roman" w:eastAsia="宋体" w:cs="Times New Roman"/>
          <w:sz w:val="21"/>
          <w:szCs w:val="22"/>
        </w:rPr>
      </w:pPr>
    </w:p>
    <w:tbl>
      <w:tblPr>
        <w:tblStyle w:val="2"/>
        <w:tblW w:w="0" w:type="auto"/>
        <w:tblInd w:w="-7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90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21"/>
              </w:rPr>
              <w:t>编号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" w:hAnsi="仿宋" w:eastAsia="仿宋_GB2312" w:cs="仿宋"/>
                <w:b/>
                <w:bCs/>
                <w:sz w:val="32"/>
                <w:szCs w:val="21"/>
              </w:rPr>
            </w:pPr>
            <w:r>
              <w:rPr>
                <w:rFonts w:ascii="仿宋" w:hAnsi="仿宋" w:eastAsia="仿宋_GB2312" w:cs="仿宋"/>
                <w:b/>
                <w:bCs/>
                <w:sz w:val="32"/>
                <w:szCs w:val="21"/>
              </w:rPr>
              <w:t>学术规范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1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遵循科研伦理准则，切实保障受试者权益。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2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遵守法律法规，已妥善处理研究所涉及生物安全、国家/工作秘密、个人隐私、知情同意等重大问题。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3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研究过程及结果已做到诚实记录，不存在篡改、捏造，相关研究资料已完整、准确、真实地提交所在机构统一数据库。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4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未交由“第三方”全包代做研究，代写、代投或实质性修改论文；未参与虚假审稿。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5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遵从学术规范，实事求是地陈述本人工作，按要求正确引用他人工作，不存在剽窃、抄袭或捏造。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6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论文署名的每一位作者对署名均知情，对论文有实质性贡献，并按贡献大小依序署名，不存在无贡献挂名及成果侵占。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7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成果发表时未一稿多投。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8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已做到如实全名标注资助项目，主动诚实地进行利益披露。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sz w:val="32"/>
                <w:szCs w:val="21"/>
              </w:rPr>
            </w:pPr>
            <w:r>
              <w:rPr>
                <w:rFonts w:hint="eastAsia" w:ascii="仿宋" w:hAnsi="仿宋" w:eastAsia="仿宋_GB2312" w:cs="仿宋"/>
                <w:sz w:val="32"/>
                <w:szCs w:val="21"/>
              </w:rPr>
              <w:t>9</w:t>
            </w:r>
          </w:p>
        </w:tc>
        <w:tc>
          <w:tcPr>
            <w:tcW w:w="9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80" w:lineRule="exact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成果推广、科普宣传中秉持科学精神、坚守社会责任，未人为夸大研究基础和学术价值。</w:t>
            </w:r>
          </w:p>
        </w:tc>
      </w:tr>
    </w:tbl>
    <w:p>
      <w:pPr>
        <w:widowControl/>
        <w:tabs>
          <w:tab w:val="left" w:pos="420"/>
        </w:tabs>
        <w:spacing w:before="156" w:beforeLines="50" w:line="580" w:lineRule="exact"/>
        <w:rPr>
          <w:rFonts w:ascii="仿宋" w:hAnsi="仿宋" w:eastAsia="仿宋_GB2312" w:cs="仿宋"/>
          <w:b/>
          <w:bCs/>
          <w:sz w:val="32"/>
          <w:szCs w:val="32"/>
        </w:rPr>
      </w:pPr>
      <w:r>
        <w:rPr>
          <w:rFonts w:hint="eastAsia" w:ascii="仿宋" w:hAnsi="仿宋" w:eastAsia="仿宋_GB2312" w:cs="仿宋"/>
          <w:b/>
          <w:bCs/>
          <w:sz w:val="32"/>
          <w:szCs w:val="32"/>
        </w:rPr>
        <w:t>个人承诺：本人已完成全部署名论文自查，保证以上填写内容完整、可信。</w:t>
      </w:r>
    </w:p>
    <w:p>
      <w:pPr>
        <w:widowControl/>
        <w:tabs>
          <w:tab w:val="left" w:pos="420"/>
        </w:tabs>
        <w:wordWrap w:val="0"/>
        <w:spacing w:before="156" w:beforeLines="50" w:line="580" w:lineRule="exact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签字</w:t>
      </w:r>
      <w:r>
        <w:rPr>
          <w:rFonts w:ascii="仿宋_GB2312" w:hAnsi="仿宋_GB2312" w:eastAsia="仿宋_GB2312" w:cs="仿宋_GB2312"/>
          <w:sz w:val="32"/>
          <w:szCs w:val="32"/>
        </w:rPr>
        <w:t xml:space="preserve">：           </w:t>
      </w:r>
    </w:p>
    <w:p>
      <w:r>
        <w:rPr>
          <w:rFonts w:hint="default" w:ascii="仿宋_GB2312" w:hAnsi="仿宋_GB2312" w:cs="仿宋_GB2312"/>
          <w:sz w:val="32"/>
          <w:szCs w:val="32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2021年  月  日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AF9"/>
    <w:rsid w:val="000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2021-09-22T08:29:00Z</dcterms:created>
  <dc:creator>kjc</dc:creator>
  <cp:lastModifiedBy>kjc</cp:lastModifiedBy>
  <dcterms:modified xsi:type="dcterms:W3CDTF">2021-09-22T08:32:39Z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