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80" w:lineRule="exact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58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20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54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54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62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62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580" w:lineRule="exact"/>
        <w:jc w:val="center"/>
        <w:rPr>
          <w:rFonts w:ascii="楷体_GB2312" w:hAnsi="Calibri" w:eastAsia="楷体_GB2312"/>
          <w:bCs/>
          <w:color w:val="000000"/>
          <w:sz w:val="28"/>
          <w:szCs w:val="28"/>
        </w:rPr>
      </w:pPr>
    </w:p>
    <w:p>
      <w:pPr>
        <w:tabs>
          <w:tab w:val="left" w:pos="540"/>
        </w:tabs>
        <w:jc w:val="center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bCs/>
          <w:color w:val="000000"/>
          <w:sz w:val="32"/>
          <w:szCs w:val="32"/>
        </w:rPr>
        <w:t>滨科协字〔2024〕</w:t>
      </w:r>
      <w:r>
        <w:rPr>
          <w:rFonts w:hint="eastAsia" w:ascii="仿宋_GB2312" w:hAnsi="Calibri" w:eastAsia="仿宋_GB2312"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/>
          <w:bCs/>
          <w:color w:val="000000"/>
          <w:sz w:val="32"/>
          <w:szCs w:val="32"/>
        </w:rPr>
        <w:t>号</w:t>
      </w:r>
    </w:p>
    <w:p>
      <w:pPr>
        <w:tabs>
          <w:tab w:val="left" w:pos="540"/>
        </w:tabs>
        <w:spacing w:line="760" w:lineRule="exact"/>
        <w:ind w:firstLine="883" w:firstLineChars="200"/>
        <w:jc w:val="center"/>
        <w:rPr>
          <w:rFonts w:ascii="仿宋_GB2312" w:hAnsi="Calibri"/>
          <w:b/>
          <w:color w:val="000000"/>
          <w:sz w:val="44"/>
          <w:szCs w:val="44"/>
        </w:rPr>
      </w:pPr>
    </w:p>
    <w:p>
      <w:pPr>
        <w:tabs>
          <w:tab w:val="left" w:pos="540"/>
        </w:tabs>
        <w:spacing w:line="5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关于申报2024年度渤海科技论坛和</w:t>
      </w:r>
    </w:p>
    <w:p>
      <w:pPr>
        <w:tabs>
          <w:tab w:val="left" w:pos="540"/>
        </w:tabs>
        <w:spacing w:line="560" w:lineRule="exact"/>
        <w:jc w:val="center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渤海学术沙龙项目的通知</w:t>
      </w:r>
    </w:p>
    <w:p>
      <w:pPr>
        <w:pStyle w:val="5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 w:cs="Arial"/>
          <w:color w:val="000000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各县（市、区）科协，各市级学会、协会，各企事业科协：</w:t>
      </w:r>
    </w:p>
    <w:p>
      <w:pPr>
        <w:spacing w:line="600" w:lineRule="exact"/>
        <w:ind w:firstLine="63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习近平新时代中国特色社会主义思想和党的二十大精神，紧密围绕市委、市政府“1+1188”工作格局，扎实开展“站在三张地图旁，谋划开放大发展”解放思想大讨论活动，按照市科协“12345”工作思路，充分发挥科协组织在创新驱动发展战略中的作用，激发科技创新活力，为品质滨州建设贡献科协力量，经研究，决定开展 2024 年度“渤海科技论坛”和“渤海学术沙龙”申报工作。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有意申报的单位，严格按照市科协《关于印发&lt;滨州市科学技术协会品牌学术活动管理办法（试行）&gt;的通知》要求，认真填报“渤海科技论坛”和“渤海学术沙龙”承办申报表（见附件），并于3月15日前将电子版及盖章扫描件报市科协学会部，逾期将不予受理。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市科协将组织专家对项目进行评审，凡立项的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项目，需严格按照《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滨州市科学技术协会品牌学术活动管理办法（试行）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》的要求，按期完成并按时提交相关材料。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若逾期未完成的，视为自动放弃，不再延期举办。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联系电话：（0543）3162308  3162306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电子邮箱: bzkxxhb@163.com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通讯地址：滨州市黄河六路355号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60" w:lineRule="exact"/>
        <w:ind w:firstLine="640"/>
        <w:rPr>
          <w:rFonts w:ascii="仿宋_GB2312" w:hAnsi="仿宋_GB2312" w:eastAsia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-10"/>
          <w:kern w:val="0"/>
          <w:sz w:val="32"/>
          <w:szCs w:val="32"/>
        </w:rPr>
        <w:t>滨州市科学技术协会品牌学术活动管理办法（试行）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color w:val="0000FF"/>
          <w:sz w:val="32"/>
          <w:szCs w:val="32"/>
          <w:shd w:val="pct10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滨州市科学技术协会                                            2024年2月2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Arial"/>
          <w:color w:val="000000" w:themeColor="text1"/>
          <w:sz w:val="32"/>
          <w:szCs w:val="32"/>
        </w:rPr>
      </w:pPr>
    </w:p>
    <w:p>
      <w:pPr>
        <w:spacing w:line="60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楷体" w:eastAsia="仿宋_GB2312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</w:p>
    <w:p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</w:rPr>
        <w:t>滨州市科学技术协会品牌学术活动</w:t>
      </w:r>
    </w:p>
    <w:p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</w:rPr>
        <w:t>管理办法（试行）</w:t>
      </w:r>
    </w:p>
    <w:p>
      <w:pPr>
        <w:spacing w:line="660" w:lineRule="exact"/>
        <w:jc w:val="center"/>
        <w:rPr>
          <w:rFonts w:ascii="仿宋" w:hAnsi="仿宋" w:eastAsia="仿宋"/>
          <w:color w:val="000000" w:themeColor="text1"/>
          <w:sz w:val="40"/>
          <w:szCs w:val="44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第一条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为促进学术交流合作、推动科研成果转化，滨州市科协打造了“渤海科技论坛”“渤海学术沙龙”学术品牌，为规范完善相关申报、举办、评价等管理制度，确保活动开展的质量和效果，引导我市学术活动健康发展，特制定本办法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第二条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学术活动主题为自然科学范畴，以高端铝业、精细化工、智能纺织、食品加工、畜牧水产、新能源装备制造、锂电新材料等我市优势产业相关学术活动为重点，兼顾乡村振兴、环境保护、以信息技术人工智能为代表的新质生产力、重大科技创新等国家发展战略相关主题。同时，鼓励医养健康、化纤绳网、商用厨具、金属板材等地方特色产业领域学术活动的开展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第三条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活动申报：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申请单位填写《“渤海科技论坛”承办申报表》《“渤海学术沙龙”承办申报表》，将电子版及盖章扫描件报市科协学会部，联合申报的项目，由牵头单位填写申报表，参与单位加盖印章；未成立科协组织的乡镇、园区或企业拟申报的，由所属县市区科协帮助成立科协后，方可申报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</w:rPr>
        <w:t>市科协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根据申请学术活动的主题，拟邀请专家的学术影响力，拟邀请单位的代表性、参与度等因素，组织专家择优遴选，统一公布立项（每年20-40项），与承办单位签订项目委托书。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（三）活动一般按上述程序由承办单位年初统一申报。特殊高层次学术活动可根据需要临时申报，市科协学会部择优报主席办公会通过并公示后予以支持。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第四条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活动举办：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申请者应按照申报书组织开展学术活动。活动举办主题应与申报书保持一致，且邀请的专家应与活动主题相对应。线上报告的专家不能超过线下报告专家数，拟邀请的专家届时不能参与的，应邀请其他相应层次专家替代，确保活动顺利进行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“渤海科技论坛”活动采用“2+60”模式，即市外高层次线下报告专家不少于2人，线下受众不少于60人，提倡线上线下相结合。“渤海学术沙龙”活动采用“2+5”模式，2名及以上市内外知名专家线下作主旨报告、至少5名业内科技工作者代表（即至少5个参与单位）线下参与互动讨论，参与人数至少15名（不包括在读的研究生），鼓励线上线下相结合的方式增加活动的参与度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（三）活动举办前应上报市科协活动的具体实施方案，包括活动名称、规模、参与人员、时间、地点等。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四）申报单位及承办方负责活动的意识形态工作，并提前对报告专家分享的内容进行意识形态方面的审核把关，坚决避免出现意识形态方面错误，同时，活动方案应有相关的应急预案。为保障活动开展的公益性，禁止报告专家带有商业性质的产品或服务的推介、展示，禁止论坛和沙龙活动与企事业单位产品展示会、推介会、订购会等结合开展，禁止以学术交流的名义开展商业活动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（五）承办单位拟以“主办单位”“承办单位”“协办单位”“指导单位”等方式增加参与单位的，须提前征求市科协的意见。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（六）活动主标题须以“渤海科技论坛”“渤海学术沙龙”冠名并采用统一背景模板。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第五条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活动材料提交：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活动结束后两周内，承办方须将“渤海科技论坛”承办总结表（WORD+PDF盖章版）、“渤海学术沙龙”成果报告表（WORD+PDF盖章版）报市科协学会部，并按要求提交活动信息及会场全景、专家报告、互动交流等环节照片（具体要求见附件）。材料提交不全的，后续不予支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（二）鼓励学术活动产生科技工作者建议等智库成果，有市委、市政府主要负责同志及以上批示肯定，并有推广应用价值，被相关单位采纳的，市科协视签批、采纳及应用情况给予10000元及以上奖励。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</w:rPr>
        <w:t>“渤海科技论坛”“渤海学术沙龙”的项目，须在滨州市举办，且在本年度12月10日前完成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第六条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评价管理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市科协学会部收到承办方提交的活动总结材料后，开展质量评价工作，评价因素包括实际举办与活动申报书相符情况、院士专家参与及智库建议产生情况等，满足本办法要求的沙龙活动给予5000元及以上补助，论坛活动给予10000元及以上补助。如活动实施过程中未满足本办法第四条第二部分要求的，将降低补助标准（报告专家未达到要求的降低30%，会议规模未达到要求的降低30%）；如未按申报活动主题开展的，将不予以支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第七条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  其他注意事项：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（一）活动主题和内容应符合承办方及参与各单位的学术领域和业务范围，并且举办过程应遵守相关法律法规及承办单位的管理规定。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（二）不得强制其他组织或者个人参加，不得强行收取相关费用。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（三）未经批准，不得随意冠以“中国”“中华”“全国”“国际”“山东”“全省”“滨州”“全市”等，不得随意使用“峰会”“高峰论坛”“全国论坛”“国际论坛”等高规格称谓。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 xml:space="preserve">第八条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本管理办法由滨州市科学技术协会负责解释，自发布之日起生效，期限三年。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pStyle w:val="5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黑体" w:eastAsia="黑体"/>
          <w:color w:val="000000"/>
          <w:sz w:val="32"/>
          <w:szCs w:val="32"/>
        </w:rPr>
      </w:pPr>
    </w:p>
    <w:p>
      <w:pPr>
        <w:pStyle w:val="5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</w:p>
    <w:p>
      <w:pPr>
        <w:pStyle w:val="5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pStyle w:val="5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“渤海科技论坛”承办申报表</w:t>
      </w: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395"/>
        <w:gridCol w:w="184"/>
        <w:gridCol w:w="1106"/>
        <w:gridCol w:w="19"/>
        <w:gridCol w:w="1306"/>
        <w:gridCol w:w="60"/>
        <w:gridCol w:w="757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承办单位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论坛名称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渤海科技论坛——XXXXXXXXX（主题）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拟办时间、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地点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Lines="50"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参会范围及规模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联办、协办单位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简述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活动的必要性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、项目负责人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及承办能力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情况，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以及有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无相关活动预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案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等。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拟邀请专家学者情况：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（姓名、年龄、工作单位、职务职称、社会兼职、主要学术成就等）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项目负责人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签字：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2400" w:firstLineChars="1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4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承办单位意见：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840" w:firstLineChars="3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盖章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2400" w:firstLineChars="1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月  日</w:t>
            </w:r>
          </w:p>
        </w:tc>
      </w:tr>
    </w:tbl>
    <w:p>
      <w:pPr>
        <w:spacing w:before="15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6"/>
        <w:spacing w:before="156" w:beforeAutospacing="0"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“渤海学术沙龙”承办申报表</w:t>
      </w:r>
    </w:p>
    <w:tbl>
      <w:tblPr>
        <w:tblStyle w:val="8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97"/>
        <w:gridCol w:w="2123"/>
        <w:gridCol w:w="802"/>
        <w:gridCol w:w="674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沙龙主题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承办单位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项目负责人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职务职称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联系电话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电子邮箱</w:t>
            </w:r>
          </w:p>
        </w:tc>
        <w:tc>
          <w:tcPr>
            <w:tcW w:w="3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拟办时间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简述活动开展的背景、项目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承办人及承办能力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，以及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有无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相关活动预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案等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主旨报告专家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</w:rPr>
              <w:t>（姓名、年龄、工作单位、职务职称、社会兼职、主要学术成就等）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专家1：</w:t>
            </w: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专家2：</w:t>
            </w: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</w:rPr>
              <w:t>……</w:t>
            </w: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行业内优秀科技工作者代表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</w:rPr>
              <w:t>（工作单位、姓名、年龄、职务职称等）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单位1：，姓名：，年龄：，职务职称：；</w:t>
            </w:r>
          </w:p>
          <w:p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单位2：，姓名：，年龄：，职务职称：；单位3：，姓名：，年龄：，职务职称：；单位4：，姓名：，年龄：，职务职称：；</w:t>
            </w:r>
          </w:p>
          <w:p>
            <w:pPr>
              <w:spacing w:line="44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单位5：，姓名：，年龄：，职务职称：。</w:t>
            </w:r>
          </w:p>
          <w:p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</w:rPr>
              <w:t>……</w:t>
            </w:r>
          </w:p>
          <w:p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项目负责人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ind w:firstLine="2400" w:firstLineChars="10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签字：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         年  月  日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承办单位意见：</w:t>
            </w:r>
          </w:p>
          <w:p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  盖章</w:t>
            </w:r>
          </w:p>
          <w:p>
            <w:pPr>
              <w:spacing w:line="400" w:lineRule="exact"/>
              <w:ind w:left="1695" w:leftChars="807" w:firstLine="393" w:firstLineChars="164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年  月  日</w:t>
            </w:r>
          </w:p>
          <w:p>
            <w:pPr>
              <w:spacing w:line="400" w:lineRule="exact"/>
              <w:ind w:left="2138" w:leftChars="1018" w:firstLine="120" w:firstLineChars="5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>
            <w:pPr>
              <w:spacing w:line="400" w:lineRule="exact"/>
              <w:ind w:left="2037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before="15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ascii="仿宋_GB2312" w:hAnsi="?????" w:eastAsia="仿宋_GB2312" w:cs="?????"/>
          <w:color w:val="000000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56"/>
          <w:szCs w:val="28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滨州市科协**年“渤海科技论坛”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项目委托协议</w:t>
      </w: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ind w:firstLine="1120" w:firstLineChars="35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项目名称： </w:t>
      </w:r>
    </w:p>
    <w:p>
      <w:pPr>
        <w:widowControl/>
        <w:ind w:firstLine="1120" w:firstLineChars="35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承办单位： </w:t>
      </w:r>
    </w:p>
    <w:p>
      <w:pPr>
        <w:widowControl/>
        <w:ind w:firstLine="2880" w:firstLineChars="900"/>
        <w:rPr>
          <w:rFonts w:ascii="宋体" w:hAnsi="宋体" w:cs="宋体"/>
          <w:color w:val="000000"/>
          <w:sz w:val="32"/>
          <w:szCs w:val="32"/>
          <w:u w:val="single"/>
        </w:rPr>
      </w:pPr>
    </w:p>
    <w:p>
      <w:pPr>
        <w:widowControl/>
        <w:ind w:firstLine="1120" w:firstLineChars="350"/>
        <w:rPr>
          <w:rFonts w:ascii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联系人： </w:t>
      </w:r>
    </w:p>
    <w:p>
      <w:pPr>
        <w:widowControl/>
        <w:ind w:firstLine="1120" w:firstLineChars="35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联系电话： </w:t>
      </w:r>
    </w:p>
    <w:p>
      <w:pPr>
        <w:widowControl/>
        <w:rPr>
          <w:rFonts w:ascii="宋体" w:hAnsi="宋体"/>
          <w:color w:val="000000"/>
          <w:sz w:val="32"/>
          <w:szCs w:val="32"/>
        </w:rPr>
      </w:pPr>
    </w:p>
    <w:p>
      <w:pPr>
        <w:widowControl/>
        <w:rPr>
          <w:rFonts w:ascii="宋体" w:hAnsi="宋体"/>
          <w:color w:val="000000"/>
          <w:sz w:val="32"/>
          <w:szCs w:val="32"/>
        </w:rPr>
      </w:pPr>
    </w:p>
    <w:p>
      <w:pPr>
        <w:widowControl/>
        <w:jc w:val="center"/>
        <w:rPr>
          <w:rFonts w:ascii="宋体" w:hAnsi="宋体"/>
          <w:color w:val="000000"/>
          <w:sz w:val="32"/>
          <w:szCs w:val="32"/>
        </w:rPr>
      </w:pPr>
    </w:p>
    <w:p>
      <w:pPr>
        <w:widowControl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滨州市科学技术协会</w:t>
      </w:r>
    </w:p>
    <w:p>
      <w:pPr>
        <w:widowControl/>
        <w:jc w:val="center"/>
        <w:rPr>
          <w:rFonts w:ascii="宋体" w:hAnsi="宋体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92"/>
        <w:gridCol w:w="215"/>
        <w:gridCol w:w="635"/>
        <w:gridCol w:w="2410"/>
        <w:gridCol w:w="10"/>
        <w:gridCol w:w="1266"/>
        <w:gridCol w:w="425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一、承办单位基本情况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承办单位</w:t>
            </w:r>
          </w:p>
        </w:tc>
        <w:tc>
          <w:tcPr>
            <w:tcW w:w="7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项目负责人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职称</w:t>
            </w:r>
            <w:r>
              <w:rPr>
                <w:rFonts w:eastAsia="黑体"/>
                <w:bCs/>
                <w:color w:val="000000"/>
                <w:sz w:val="24"/>
                <w:szCs w:val="20"/>
              </w:rPr>
              <w:t>/</w:t>
            </w: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项目联系人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固话</w:t>
            </w:r>
            <w:r>
              <w:rPr>
                <w:rFonts w:eastAsia="黑体"/>
                <w:bCs/>
                <w:color w:val="000000"/>
                <w:sz w:val="24"/>
                <w:szCs w:val="20"/>
              </w:rPr>
              <w:t>/</w:t>
            </w: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手机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7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二、项目执行时间及地点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0"/>
              </w:rPr>
              <w:t>地点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三、活动主要参加人员及专家基本情况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年龄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单位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等线" w:hAnsi="等线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四、承办单位相关工作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相关准备工作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  <w:t>(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或提交材料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活动照片等影像资料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活动举办后三天内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0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信息宣传通稿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活动举办后三天内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0"/>
              </w:rPr>
              <w:t>3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承办总结表及专家建议等相关材料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0"/>
              </w:rPr>
              <w:t>活动结束后两周内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五、共同条款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0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360" w:firstLineChars="150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（一）项目承办单位必须按《关于公布**年度渤海科技论坛项目的通知》要求编报项目执行情况和有关材料，及时报市科协学会部。</w:t>
            </w:r>
          </w:p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 w:hAnsi="宋体" w:cs="宋体"/>
                <w:bCs/>
                <w:color w:val="000000"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sz w:val="24"/>
              </w:rPr>
              <w:t>（二）项目承办单位负责活动的意识形态工作，坚决避免出现意识形态方面错误，同时，应有相关的应急预案。</w:t>
            </w:r>
          </w:p>
          <w:p>
            <w:pPr>
              <w:adjustRightInd w:val="0"/>
              <w:snapToGrid w:val="0"/>
              <w:ind w:firstLine="420"/>
              <w:rPr>
                <w:rFonts w:ascii="宋体" w:hAnsi="宋体" w:cs="宋体"/>
                <w:b/>
                <w:bCs/>
                <w:color w:val="000000"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36"/>
                <w:sz w:val="24"/>
              </w:rPr>
              <w:t>（三）邀请的专家和与会规模应与申报</w:t>
            </w:r>
            <w:r>
              <w:rPr>
                <w:rFonts w:hint="eastAsia" w:ascii="宋体" w:hAnsi="宋体" w:cs="宋体"/>
                <w:color w:val="000000"/>
                <w:kern w:val="36"/>
                <w:sz w:val="24"/>
              </w:rPr>
              <w:t>材料一致，活动执行过程中，如有调整，须事先与市科协学会部沟通，以保障论坛质量为原则。</w:t>
            </w: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（四）活动承办单位未按协议约定履行协议的，市科协不予经费支持。</w:t>
            </w: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（五）协议书签订各方均负有相应的责任。若有争议或纠纷时，按有关法规和管理办法处理。</w:t>
            </w:r>
          </w:p>
          <w:p>
            <w:pPr>
              <w:adjustRightInd w:val="0"/>
              <w:snapToGrid w:val="0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（六）本协议书一式肆份，市科协（两份）、项目申报及承办单位各保留一份。</w:t>
            </w:r>
          </w:p>
          <w:p>
            <w:pPr>
              <w:adjustRightInd w:val="0"/>
              <w:snapToGrid w:val="0"/>
              <w:ind w:left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（七）协议的其他条款如下：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?????" w:eastAsia="仿宋_GB2312" w:cs="?????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各承办单位须配合市科协做好相关工作，提供便利。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市科协采取以奖代补的形式，对项目给予人民币**元（**元）的经费补助</w:t>
            </w:r>
            <w:r>
              <w:rPr>
                <w:rFonts w:ascii="宋体" w:cs="宋体"/>
                <w:color w:val="00000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承办单位须提供正式发票，其余经费由承办单位自筹解决。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六、合同签署各方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0" w:hRule="atLeast"/>
          <w:jc w:val="center"/>
        </w:trPr>
        <w:tc>
          <w:tcPr>
            <w:tcW w:w="886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项目承办单位名称：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开户名称：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开户银行：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银行账号：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单位负责人（签字）：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单位财务部门负责人（签字）：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项目负责人（签字）：</w:t>
            </w: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ind w:firstLine="2400" w:firstLineChars="1000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 xml:space="preserve"> （盖章）</w:t>
            </w:r>
          </w:p>
          <w:p>
            <w:pPr>
              <w:ind w:firstLine="4800" w:firstLineChars="2000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年月日</w:t>
            </w:r>
          </w:p>
          <w:p>
            <w:pPr>
              <w:ind w:firstLine="4800" w:firstLineChars="2000"/>
              <w:jc w:val="righ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其他承办单位：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ind w:right="120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（盖章）</w:t>
            </w:r>
          </w:p>
          <w:p>
            <w:pPr>
              <w:ind w:right="96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年月日</w:t>
            </w: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滨州市科学技术协会：</w:t>
            </w:r>
          </w:p>
          <w:p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主要负责人（签字）：</w:t>
            </w: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ind w:right="120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ind w:right="120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（盖章）</w:t>
            </w:r>
          </w:p>
          <w:p>
            <w:pPr>
              <w:ind w:right="96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年月日</w:t>
            </w:r>
          </w:p>
        </w:tc>
      </w:tr>
    </w:tbl>
    <w:p>
      <w:pPr>
        <w:spacing w:before="156"/>
        <w:rPr>
          <w:rFonts w:ascii="黑体" w:hAnsi="黑体" w:eastAsia="黑体"/>
          <w:sz w:val="32"/>
          <w:szCs w:val="32"/>
        </w:rPr>
      </w:pPr>
    </w:p>
    <w:p>
      <w:pPr>
        <w:spacing w:before="15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rPr>
          <w:rFonts w:ascii="仿宋_GB2312" w:hAnsi="?????" w:eastAsia="仿宋_GB2312" w:cs="?????"/>
          <w:color w:val="000000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56"/>
          <w:szCs w:val="28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滨州市科协**年“渤海学术沙龙”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项目委托协议</w:t>
      </w: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</w:p>
    <w:p>
      <w:pPr>
        <w:widowControl/>
        <w:ind w:firstLine="1120" w:firstLineChars="350"/>
        <w:rPr>
          <w:rFonts w:ascii="黑体" w:hAnsi="宋体" w:eastAsia="黑体" w:cs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项目名称：</w:t>
      </w:r>
    </w:p>
    <w:p>
      <w:pPr>
        <w:widowControl/>
        <w:ind w:firstLine="1120" w:firstLineChars="350"/>
        <w:rPr>
          <w:rFonts w:ascii="宋体" w:hAnsi="宋体" w:cs="宋体"/>
          <w:color w:val="000000"/>
          <w:sz w:val="32"/>
          <w:szCs w:val="32"/>
          <w:u w:val="single"/>
        </w:rPr>
      </w:pPr>
    </w:p>
    <w:p>
      <w:pPr>
        <w:widowControl/>
        <w:ind w:firstLine="1120" w:firstLineChars="350"/>
        <w:rPr>
          <w:rFonts w:ascii="黑体" w:hAnsi="宋体" w:eastAsia="黑体" w:cs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承办单位：</w:t>
      </w:r>
    </w:p>
    <w:p>
      <w:pPr>
        <w:widowControl/>
        <w:ind w:firstLine="1120" w:firstLineChars="350"/>
        <w:rPr>
          <w:rFonts w:ascii="宋体" w:hAnsi="宋体" w:cs="宋体"/>
          <w:color w:val="000000"/>
          <w:sz w:val="32"/>
          <w:szCs w:val="32"/>
          <w:u w:val="single"/>
        </w:rPr>
      </w:pPr>
    </w:p>
    <w:p>
      <w:pPr>
        <w:widowControl/>
        <w:ind w:firstLine="1120" w:firstLineChars="350"/>
        <w:rPr>
          <w:rFonts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协办单位：</w:t>
      </w:r>
    </w:p>
    <w:p>
      <w:pPr>
        <w:widowControl/>
        <w:ind w:firstLine="1120" w:firstLineChars="350"/>
        <w:rPr>
          <w:rFonts w:ascii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联系人：</w:t>
      </w:r>
    </w:p>
    <w:p>
      <w:pPr>
        <w:widowControl/>
        <w:ind w:firstLine="1120" w:firstLineChars="350"/>
        <w:rPr>
          <w:rFonts w:ascii="宋体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联系电话：</w:t>
      </w:r>
    </w:p>
    <w:p>
      <w:pPr>
        <w:widowControl/>
        <w:rPr>
          <w:rFonts w:ascii="宋体" w:hAnsi="宋体"/>
          <w:color w:val="000000"/>
          <w:sz w:val="32"/>
          <w:szCs w:val="32"/>
        </w:rPr>
      </w:pPr>
    </w:p>
    <w:p>
      <w:pPr>
        <w:widowControl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滨州市科学技术协会</w:t>
      </w:r>
    </w:p>
    <w:p>
      <w:pPr>
        <w:widowControl/>
        <w:jc w:val="center"/>
        <w:rPr>
          <w:rFonts w:ascii="宋体" w:hAnsi="宋体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92"/>
        <w:gridCol w:w="215"/>
        <w:gridCol w:w="3045"/>
        <w:gridCol w:w="10"/>
        <w:gridCol w:w="1266"/>
        <w:gridCol w:w="425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一、承办单位基本情况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承办单位</w:t>
            </w:r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项目负责人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职称</w:t>
            </w:r>
            <w:r>
              <w:rPr>
                <w:rFonts w:eastAsia="黑体"/>
                <w:bCs/>
                <w:color w:val="000000"/>
                <w:sz w:val="24"/>
                <w:szCs w:val="20"/>
              </w:rPr>
              <w:t>/</w:t>
            </w: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项目联系人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固话</w:t>
            </w:r>
            <w:r>
              <w:rPr>
                <w:rFonts w:eastAsia="黑体"/>
                <w:bCs/>
                <w:color w:val="000000"/>
                <w:sz w:val="24"/>
                <w:szCs w:val="20"/>
              </w:rPr>
              <w:t>/</w:t>
            </w: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手机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二、项目执行时间及地点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0"/>
              </w:rPr>
              <w:t>地点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  <w:szCs w:val="20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0"/>
              </w:rPr>
              <w:t>渤海先进技术研究院科协沙龙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三、承办单位相关工作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相关准备工作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  <w:t>(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或提交材料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0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  <w:t>1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活动照片等影像资料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活动举办后三天内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0"/>
              </w:rPr>
              <w:t>2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信息宣传通稿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活动举办后三天内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  <w:szCs w:val="20"/>
              </w:rPr>
              <w:t>3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成果报告表及专家建议等相关资料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活动结束后两周内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bCs/>
                <w:color w:val="000000"/>
                <w:sz w:val="24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四、共同条款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3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（一）项目承办单位必须按《关于公布**年度渤海学术沙龙项目的通知》要求编报项</w:t>
            </w:r>
            <w:r>
              <w:rPr>
                <w:rFonts w:hint="eastAsia" w:ascii="宋体" w:hAnsi="宋体"/>
                <w:color w:val="000000"/>
                <w:sz w:val="24"/>
              </w:rPr>
              <w:t>目执行情况和有关材料，及时报市科协学会部。</w:t>
            </w:r>
          </w:p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（二）项目承办单位负责活动的意识形态工作，坚决避免出现意识形态方面错误，同时，应有相关的应急预案。</w:t>
            </w:r>
          </w:p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（三）活动执行过程中，如项目承办单位有调整计划，须事先与市科协学会部沟通。</w:t>
            </w:r>
          </w:p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（四）活动承办单位未按协议约定履行协议的，市科协不予经费支持。</w:t>
            </w:r>
          </w:p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（五）协议书签订各方均负有相应的责任。若有争议或纠纷时，按有关法规和管理办法处理。</w:t>
            </w:r>
          </w:p>
          <w:p>
            <w:pPr>
              <w:adjustRightInd w:val="0"/>
              <w:snapToGrid w:val="0"/>
              <w:spacing w:line="340" w:lineRule="exact"/>
              <w:ind w:firstLine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（六）本协议书一式肆份，市科协两份、项目申报单位及承办单位各保留一份。</w:t>
            </w:r>
          </w:p>
          <w:p>
            <w:pPr>
              <w:adjustRightInd w:val="0"/>
              <w:snapToGrid w:val="0"/>
              <w:spacing w:line="340" w:lineRule="exact"/>
              <w:ind w:left="42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（七）协议的其他条款如下：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jc w:val="left"/>
              <w:rPr>
                <w:rFonts w:ascii="仿宋_GB2312" w:hAnsi="?????" w:eastAsia="仿宋_GB2312" w:cs="?????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各承办单位须配合市科协做好相关工作，提供便利。</w:t>
            </w:r>
          </w:p>
          <w:p>
            <w:pPr>
              <w:adjustRightInd w:val="0"/>
              <w:snapToGrid w:val="0"/>
              <w:spacing w:line="340" w:lineRule="exact"/>
              <w:ind w:firstLine="480" w:firstLineChars="20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市科协采取以奖代补的形式，对项目给予人民币**元（**元）的经费补助</w:t>
            </w:r>
            <w:r>
              <w:rPr>
                <w:rFonts w:ascii="宋体" w:cs="宋体"/>
                <w:color w:val="000000"/>
                <w:sz w:val="24"/>
              </w:rPr>
              <w:t>,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承办单位须提供正式发票，其余经费由承办单位自筹解决。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color w:val="000000"/>
                <w:sz w:val="28"/>
                <w:szCs w:val="20"/>
              </w:rPr>
            </w:pPr>
            <w:r>
              <w:rPr>
                <w:rFonts w:hint="eastAsia" w:eastAsia="黑体"/>
                <w:bCs/>
                <w:color w:val="000000"/>
                <w:sz w:val="28"/>
                <w:szCs w:val="20"/>
              </w:rPr>
              <w:t>五、合同签署各方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2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项目承办单位名称：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开户名称：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开户银行：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银行账号：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单位负责人（签字）：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单位财务部门负责人（签字）：</w:t>
            </w:r>
          </w:p>
          <w:p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项目负责人（签字）：</w:t>
            </w: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ind w:firstLine="2400" w:firstLineChars="1000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 xml:space="preserve"> （盖章）</w:t>
            </w:r>
          </w:p>
          <w:p>
            <w:pPr>
              <w:ind w:firstLine="4800" w:firstLineChars="2000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年月日</w:t>
            </w:r>
          </w:p>
          <w:p>
            <w:pPr>
              <w:ind w:firstLine="4800" w:firstLineChars="2000"/>
              <w:jc w:val="righ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ind w:firstLine="4800" w:firstLineChars="2000"/>
              <w:jc w:val="righ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其他承办单位：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ind w:right="120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（盖章）</w:t>
            </w:r>
          </w:p>
          <w:p>
            <w:pPr>
              <w:ind w:right="960" w:firstLine="960" w:firstLineChars="400"/>
              <w:jc w:val="right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年月日</w:t>
            </w:r>
          </w:p>
          <w:p>
            <w:pPr>
              <w:ind w:right="960" w:firstLine="960" w:firstLineChars="400"/>
              <w:jc w:val="righ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ind w:right="960" w:firstLine="960" w:firstLineChars="400"/>
              <w:jc w:val="righ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ind w:right="960" w:firstLine="960" w:firstLineChars="400"/>
              <w:jc w:val="righ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ind w:right="960" w:firstLine="960" w:firstLineChars="400"/>
              <w:jc w:val="righ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ind w:right="960" w:firstLine="960" w:firstLineChars="400"/>
              <w:jc w:val="righ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滨州市科学技术协会：</w:t>
            </w:r>
          </w:p>
          <w:p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0"/>
              </w:rPr>
              <w:t>主要负责人（签字）：</w:t>
            </w: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  <w:szCs w:val="20"/>
              </w:rPr>
            </w:pPr>
          </w:p>
          <w:p>
            <w:pPr>
              <w:ind w:right="120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</w:p>
          <w:p>
            <w:pPr>
              <w:ind w:right="1200" w:firstLine="960" w:firstLineChars="40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（盖章）</w:t>
            </w:r>
          </w:p>
          <w:p>
            <w:pPr>
              <w:ind w:right="960"/>
              <w:jc w:val="right"/>
              <w:rPr>
                <w:rFonts w:ascii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</w:rPr>
              <w:t>年月日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附件5</w:t>
      </w:r>
    </w:p>
    <w:p>
      <w:pPr>
        <w:pStyle w:val="5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“渤海科技论坛”承办总结表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395"/>
        <w:gridCol w:w="184"/>
        <w:gridCol w:w="1106"/>
        <w:gridCol w:w="19"/>
        <w:gridCol w:w="1306"/>
        <w:gridCol w:w="60"/>
        <w:gridCol w:w="757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承办单位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论坛名称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渤海科技论坛——XXXXXXXXX（主题）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举办时间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beforeLines="50"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规模（人）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联办、协办单位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与会专家情况：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（姓名、年龄、工作单位、职务职称、社会兼职、主要学术成就等）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此次论坛对我市相关工作的启示或对策建议（可另附件）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项目负责人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签字：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2280" w:firstLineChars="9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4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承办单位意见：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盖章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2400" w:firstLineChars="1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市科协意见：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120" w:firstLineChar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    盖章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="5760" w:firstLineChars="24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tbl>
      <w:tblPr>
        <w:tblStyle w:val="7"/>
        <w:tblpPr w:leftFromText="180" w:rightFromText="180" w:vertAnchor="text" w:horzAnchor="page" w:tblpX="1847" w:tblpY="90"/>
        <w:tblOverlap w:val="never"/>
        <w:tblW w:w="84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57"/>
        <w:gridCol w:w="1730"/>
        <w:gridCol w:w="1814"/>
        <w:gridCol w:w="709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4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before="156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附件6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4"/>
                <w:szCs w:val="44"/>
              </w:rPr>
              <w:t>“渤海学术沙龙”成果报告表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沙龙主题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项目负责人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职务职称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电话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承办时间</w:t>
            </w:r>
          </w:p>
        </w:tc>
        <w:tc>
          <w:tcPr>
            <w:tcW w:w="68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8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主旨报告专家基本情况（姓名、工作单位及职务职称）及报告题目：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专家1：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报告题目：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专家2：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报告题目：</w:t>
            </w:r>
          </w:p>
          <w:p>
            <w:pPr>
              <w:widowControl/>
              <w:spacing w:line="400" w:lineRule="exact"/>
              <w:ind w:firstLine="570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专家N：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报告题目：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8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外单位参与专家代表基本情况（不能均来自同一单位）：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代表1：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代表2：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代表3：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代表4：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代表5：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代表N：</w:t>
            </w:r>
          </w:p>
          <w:p>
            <w:pPr>
              <w:pStyle w:val="10"/>
              <w:widowControl/>
              <w:spacing w:line="400" w:lineRule="exact"/>
              <w:ind w:left="480" w:firstLine="0" w:firstLineChars="0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8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本单位参与人员基本情况（在读研究生不列入）：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此次沙龙对我市开展本领域工作的启示或对策建议（可另附件）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承办单位意见：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960" w:firstLineChars="4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签字：                                  盖章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5280" w:firstLineChars="2200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   月   日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00" w:lineRule="exact"/>
              <w:ind w:firstLine="4920" w:firstLineChars="2050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>
      <w:pPr>
        <w:widowControl/>
        <w:spacing w:line="560" w:lineRule="exact"/>
        <w:textAlignment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附件7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滨州市科协品牌学术活动资料要求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黑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ind w:firstLine="643" w:firstLineChars="200"/>
        <w:textAlignment w:val="center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一、报送要求：</w:t>
      </w:r>
    </w:p>
    <w:p>
      <w:pPr>
        <w:widowControl/>
        <w:spacing w:line="560" w:lineRule="exact"/>
        <w:ind w:firstLine="640" w:firstLineChars="200"/>
        <w:textAlignment w:val="center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所有资料压缩为一个文件夹（zip或rar格式），并以活动主题命名。</w:t>
      </w:r>
    </w:p>
    <w:p>
      <w:pPr>
        <w:widowControl/>
        <w:spacing w:line="560" w:lineRule="exact"/>
        <w:ind w:firstLine="643" w:firstLineChars="200"/>
        <w:textAlignment w:val="center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二、宣传文稿：</w:t>
      </w:r>
    </w:p>
    <w:p>
      <w:pPr>
        <w:widowControl/>
        <w:spacing w:line="560" w:lineRule="exact"/>
        <w:ind w:firstLine="640" w:firstLineChars="200"/>
        <w:textAlignment w:val="center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以新闻稿格式撰写，字数不少于500字。</w:t>
      </w:r>
    </w:p>
    <w:p>
      <w:pPr>
        <w:widowControl/>
        <w:spacing w:line="560" w:lineRule="exact"/>
        <w:ind w:firstLine="643" w:firstLineChars="200"/>
        <w:textAlignment w:val="center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三、照片要求：</w:t>
      </w:r>
    </w:p>
    <w:p>
      <w:pPr>
        <w:widowControl/>
        <w:spacing w:line="560" w:lineRule="exact"/>
        <w:ind w:firstLine="640" w:firstLineChars="200"/>
        <w:textAlignment w:val="center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1.照片名称：以照片注解命名（有中心人物的体现姓名）；</w:t>
      </w:r>
    </w:p>
    <w:p>
      <w:pPr>
        <w:widowControl/>
        <w:spacing w:line="560" w:lineRule="exact"/>
        <w:ind w:firstLine="640" w:firstLineChars="200"/>
        <w:textAlignment w:val="center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2.照片格式: 横版模式，且像素不小于2M；</w:t>
      </w:r>
    </w:p>
    <w:p>
      <w:pPr>
        <w:widowControl/>
        <w:spacing w:line="560" w:lineRule="exact"/>
        <w:ind w:firstLine="640" w:firstLineChars="200"/>
        <w:textAlignment w:val="center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3.照片拍摄：包括会场全景的（反映会场情景和实际参与人数）、专家或领导与活动主背景的（反映专家或领导参与活动）、所有主旨报告专家的、交流互动环节的（限沙龙）。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TY3NGFkZDU0MDE1N2ZlYWEzNTU4MmM3NjE5NjIifQ=="/>
  </w:docVars>
  <w:rsids>
    <w:rsidRoot w:val="0BF64515"/>
    <w:rsid w:val="00044B23"/>
    <w:rsid w:val="000F53D9"/>
    <w:rsid w:val="001643EF"/>
    <w:rsid w:val="002521F5"/>
    <w:rsid w:val="00362BCB"/>
    <w:rsid w:val="00476D26"/>
    <w:rsid w:val="007676CA"/>
    <w:rsid w:val="008B440A"/>
    <w:rsid w:val="009D52DC"/>
    <w:rsid w:val="00B34200"/>
    <w:rsid w:val="00C17B3B"/>
    <w:rsid w:val="00C25E39"/>
    <w:rsid w:val="00F072A2"/>
    <w:rsid w:val="0BF64515"/>
    <w:rsid w:val="5E583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qFormat/>
    <w:uiPriority w:val="99"/>
    <w:pPr>
      <w:widowControl/>
      <w:spacing w:before="100" w:beforeAutospacing="1" w:after="300"/>
      <w:jc w:val="left"/>
    </w:pPr>
    <w:rPr>
      <w:color w:val="17365D"/>
      <w:kern w:val="0"/>
      <w:sz w:val="52"/>
      <w:szCs w:val="52"/>
    </w:rPr>
  </w:style>
  <w:style w:type="table" w:styleId="8">
    <w:name w:val="Table Grid"/>
    <w:basedOn w:val="7"/>
    <w:unhideWhenUsed/>
    <w:qFormat/>
    <w:uiPriority w:val="99"/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865</Words>
  <Characters>4933</Characters>
  <Lines>41</Lines>
  <Paragraphs>11</Paragraphs>
  <TotalTime>52</TotalTime>
  <ScaleCrop>false</ScaleCrop>
  <LinksUpToDate>false</LinksUpToDate>
  <CharactersWithSpaces>5787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2024-02-26T07:34:00Z</dcterms:created>
  <dc:creator>静待花开</dc:creator>
  <cp:lastModifiedBy>静待花开</cp:lastModifiedBy>
  <cp:lastPrinted>2024-02-26T07:53:18Z</cp:lastPrinted>
  <dcterms:modified xsi:type="dcterms:W3CDTF">2024-02-27T06:46:28Z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7ECD0C8B9A0249B0BE34706DCD12963E_13</vt:lpwstr>
  </property>
</Properties>
</file>