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2022年度山东省社会科学规划研究专项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课题指南</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2022年度山东省社会科学规划研究专项总的指导思想是：高举中国特色社会主义伟大旗帜，以习近平新时代中国特色社会主义思想为指导，深入贯彻落实党的十九大和十九届历次全会精神，深入学习贯彻习近平总书记视察山东重要讲话和重要指示批示精神，紧紧围绕迎接宣传贯彻党的二十大，贯彻落实省第十二次党代会精神，聚焦省委省政府中心工作，发挥省社科规划研究项目的示范引导作用，为新时代社会主义现代化强省建设提供有力的理论支撑和智力支持。</w:t>
      </w:r>
    </w:p>
    <w:p>
      <w:pPr>
        <w:pageBreakBefore w:val="0"/>
        <w:tabs>
          <w:tab w:val="left" w:pos="1247"/>
        </w:tabs>
        <w:kinsoku/>
        <w:wordWrap/>
        <w:overflowPunct/>
        <w:topLinePunct w:val="0"/>
        <w:bidi w:val="0"/>
        <w:spacing w:line="600" w:lineRule="exact"/>
        <w:ind w:firstLine="642"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研究专项包括：习近平新时代中国特色社会主义思想研究专项、党的建设理论与实践研究专项、中共山东党史研究专项、沂蒙精神研究专项、山东省重大理论与现实问题协同创新研究专项、学校思想政治教育（全环境立德树人）研究专项、打造山东对外开放新高地研究专项、数字山东研究专项、平安山东法治山东建设研究专项、文旅融合研究专项、智库高端人才培育研究专项。</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申请人应结合我省经济社会发展及学科建设实际，合理设计选题。基础理论研究，要着力推出有分量有深度的研究成果。应用对策研究，要力求提出具有针对性、可操作性的对策建议，为各级党委和政府决策服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一、习近平新时代中国特色社会主义思想研究专项</w:t>
      </w:r>
    </w:p>
    <w:p>
      <w:pPr>
        <w:pStyle w:val="9"/>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42"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eastAsia="zh-CN"/>
        </w:rPr>
        <w:t>该专项旨在为持续深化研究阐释习近平新时代中国特色社会主义思想设立，</w:t>
      </w:r>
      <w:r>
        <w:rPr>
          <w:rFonts w:hint="eastAsia" w:ascii="楷体_GB2312" w:hAnsi="楷体_GB2312" w:eastAsia="楷体_GB2312" w:cs="楷体_GB2312"/>
          <w:b/>
          <w:bCs/>
          <w:color w:val="auto"/>
          <w:sz w:val="32"/>
          <w:szCs w:val="32"/>
        </w:rPr>
        <w:t>同时列入山东省习近平新时代中国特色社会主义思想研究中心重点项目。</w:t>
      </w:r>
      <w:r>
        <w:rPr>
          <w:rFonts w:hint="eastAsia" w:ascii="楷体_GB2312" w:hAnsi="楷体_GB2312" w:eastAsia="楷体_GB2312" w:cs="楷体_GB2312"/>
          <w:b/>
          <w:bCs/>
          <w:color w:val="auto"/>
          <w:sz w:val="32"/>
          <w:szCs w:val="32"/>
          <w:shd w:val="clear" w:color="auto" w:fill="FFFFFF"/>
        </w:rPr>
        <w:t>全省公办普通本科院校及科研机构均可申报。</w:t>
      </w:r>
      <w:r>
        <w:rPr>
          <w:rFonts w:hint="eastAsia" w:ascii="楷体_GB2312" w:hAnsi="楷体_GB2312" w:eastAsia="楷体_GB2312" w:cs="楷体_GB2312"/>
          <w:b/>
          <w:bCs/>
          <w:color w:val="auto"/>
          <w:sz w:val="32"/>
          <w:szCs w:val="32"/>
          <w:shd w:val="clear" w:color="auto" w:fill="FFFFFF"/>
          <w:lang w:eastAsia="zh-CN"/>
        </w:rPr>
        <w:t>成果形式为理论文章或者专著。</w:t>
      </w:r>
      <w:r>
        <w:rPr>
          <w:rFonts w:hint="eastAsia" w:ascii="楷体_GB2312" w:hAnsi="楷体_GB2312" w:eastAsia="楷体_GB2312" w:cs="楷体_GB2312"/>
          <w:b/>
          <w:bCs/>
          <w:color w:val="auto"/>
          <w:sz w:val="32"/>
          <w:szCs w:val="32"/>
        </w:rPr>
        <w:t>研究时限一般为</w:t>
      </w:r>
      <w:r>
        <w:rPr>
          <w:rFonts w:hint="eastAsia" w:ascii="楷体_GB2312" w:hAnsi="楷体_GB2312" w:eastAsia="楷体_GB2312" w:cs="楷体_GB2312"/>
          <w:b/>
          <w:bCs/>
          <w:color w:val="auto"/>
          <w:sz w:val="32"/>
          <w:szCs w:val="32"/>
          <w:lang w:val="en-US" w:eastAsia="zh-CN"/>
        </w:rPr>
        <w:t>2</w:t>
      </w:r>
      <w:r>
        <w:rPr>
          <w:rFonts w:hint="eastAsia" w:ascii="楷体_GB2312" w:hAnsi="楷体_GB2312" w:eastAsia="楷体_GB2312" w:cs="楷体_GB2312"/>
          <w:b/>
          <w:bCs/>
          <w:color w:val="auto"/>
          <w:sz w:val="32"/>
          <w:szCs w:val="32"/>
          <w:lang w:eastAsia="zh-CN"/>
        </w:rPr>
        <w:t>年</w:t>
      </w:r>
      <w:r>
        <w:rPr>
          <w:rFonts w:hint="eastAsia" w:ascii="楷体_GB2312" w:hAnsi="楷体_GB2312" w:eastAsia="楷体_GB2312" w:cs="楷体_GB2312"/>
          <w:b/>
          <w:bCs/>
          <w:color w:val="auto"/>
          <w:sz w:val="32"/>
          <w:szCs w:val="32"/>
        </w:rPr>
        <w:t>，特殊情况可申请延期一次，延期最长不超过6个月</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课题</w:t>
      </w:r>
      <w:r>
        <w:rPr>
          <w:rFonts w:hint="eastAsia" w:ascii="楷体_GB2312" w:hAnsi="楷体_GB2312" w:eastAsia="楷体_GB2312" w:cs="楷体_GB2312"/>
          <w:b/>
          <w:bCs/>
          <w:color w:val="auto"/>
          <w:sz w:val="32"/>
          <w:szCs w:val="32"/>
          <w:lang w:eastAsia="zh-CN"/>
        </w:rPr>
        <w:t>须</w:t>
      </w:r>
      <w:r>
        <w:rPr>
          <w:rFonts w:hint="eastAsia" w:ascii="楷体_GB2312" w:hAnsi="楷体_GB2312" w:eastAsia="楷体_GB2312" w:cs="楷体_GB2312"/>
          <w:b/>
          <w:bCs/>
          <w:color w:val="auto"/>
          <w:sz w:val="32"/>
          <w:szCs w:val="32"/>
        </w:rPr>
        <w:t>在《人民日报》《光明日报》《经济日报》《求是》杂志发表</w:t>
      </w:r>
      <w:r>
        <w:rPr>
          <w:rFonts w:hint="eastAsia" w:ascii="楷体_GB2312" w:hAnsi="楷体_GB2312" w:eastAsia="楷体_GB2312" w:cs="楷体_GB2312"/>
          <w:b/>
          <w:bCs/>
          <w:color w:val="auto"/>
          <w:sz w:val="32"/>
          <w:szCs w:val="32"/>
          <w:lang w:eastAsia="zh-CN"/>
        </w:rPr>
        <w:t>至少</w:t>
      </w:r>
      <w:r>
        <w:rPr>
          <w:rFonts w:hint="eastAsia" w:ascii="楷体_GB2312" w:hAnsi="楷体_GB2312" w:eastAsia="楷体_GB2312" w:cs="楷体_GB2312"/>
          <w:b/>
          <w:bCs/>
          <w:color w:val="auto"/>
          <w:sz w:val="32"/>
          <w:szCs w:val="32"/>
        </w:rPr>
        <w:t>1篇（字数不少于2000字）理论文章</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专著应在省级以上有正规资质的出版社公开出版，才能申请结项。公开发表、出版必须注明“山东省习近平新时代中国特色社会主义思想研究中心”字样。</w:t>
      </w:r>
      <w:r>
        <w:rPr>
          <w:rFonts w:hint="eastAsia" w:ascii="楷体_GB2312" w:hAnsi="楷体_GB2312" w:eastAsia="楷体_GB2312" w:cs="楷体_GB2312"/>
          <w:b/>
          <w:bCs/>
          <w:color w:val="auto"/>
          <w:sz w:val="32"/>
          <w:szCs w:val="32"/>
          <w:lang w:eastAsia="zh-CN"/>
        </w:rPr>
        <w:t>计划立项</w:t>
      </w:r>
      <w:r>
        <w:rPr>
          <w:rFonts w:hint="eastAsia" w:ascii="楷体_GB2312" w:hAnsi="楷体_GB2312" w:eastAsia="楷体_GB2312" w:cs="楷体_GB2312"/>
          <w:b/>
          <w:bCs/>
          <w:color w:val="auto"/>
          <w:sz w:val="32"/>
          <w:szCs w:val="32"/>
          <w:lang w:val="en-US" w:eastAsia="zh-CN"/>
        </w:rPr>
        <w:t>15项。</w:t>
      </w:r>
    </w:p>
    <w:p>
      <w:pPr>
        <w:pStyle w:val="9"/>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42" w:firstLineChars="200"/>
        <w:jc w:val="both"/>
        <w:textAlignment w:val="auto"/>
        <w:rPr>
          <w:rFonts w:hint="eastAsia" w:ascii="楷体_GB2312" w:hAnsi="楷体_GB2312" w:eastAsia="楷体_GB2312" w:cs="楷体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1.习近平新时代中国特色社会主义思想哲学基础研究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2.习近平新时代中国特色社会主义思想理论体系研究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3.习近平新时代中国特色社会主义思想的重要历史地位、重大理论和实践意义、世界意义研究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4.习近平新时代中国特色社会主义思想是“两个结合”典范研究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5.</w:t>
      </w:r>
      <w:r>
        <w:rPr>
          <w:rFonts w:hint="eastAsia" w:ascii="仿宋_GB2312" w:hAnsi="仿宋_GB2312" w:eastAsia="仿宋_GB2312" w:cs="仿宋_GB2312"/>
          <w:b/>
          <w:bCs/>
          <w:color w:val="auto"/>
          <w:spacing w:val="6"/>
          <w:kern w:val="2"/>
          <w:sz w:val="32"/>
          <w:szCs w:val="32"/>
          <w:lang w:val="en-US" w:eastAsia="zh-CN" w:bidi="ar-SA"/>
        </w:rPr>
        <w:t>确立习近平同志党中央的核心、全党的核心地位，确立习近平新时代中国特色社会主义思想的指导地位决定性意义研究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6.习近平新时代中国特色社会主义思想指导山东实践研究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7.新时代的特征、历史性成就、伟大变革和重要经验研究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8.中华民族伟大复兴战略全局、世界百年未有之大变局研究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9.中国式现代化道路在理论和实践上的创新突破研究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10.以中国式现代化推进中华民族伟大复兴研究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11.新阶段、新理念、新格局与高质量发展研究</w:t>
      </w:r>
    </w:p>
    <w:p>
      <w:pPr>
        <w:keepNext w:val="0"/>
        <w:keepLines w:val="0"/>
        <w:pageBreakBefore w:val="0"/>
        <w:widowControl w:val="0"/>
        <w:kinsoku/>
        <w:wordWrap/>
        <w:overflowPunct/>
        <w:topLinePunct w:val="0"/>
        <w:autoSpaceDE/>
        <w:autoSpaceDN/>
        <w:bidi w:val="0"/>
        <w:adjustRightInd/>
        <w:snapToGrid/>
        <w:spacing w:line="600" w:lineRule="exact"/>
        <w:ind w:firstLine="666"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spacing w:val="6"/>
          <w:kern w:val="2"/>
          <w:sz w:val="32"/>
          <w:szCs w:val="32"/>
          <w:lang w:val="en-US" w:eastAsia="zh-CN" w:bidi="ar-SA"/>
        </w:rPr>
        <w:t>12.</w:t>
      </w:r>
      <w:r>
        <w:rPr>
          <w:rFonts w:hint="eastAsia" w:ascii="仿宋_GB2312" w:hAnsi="仿宋_GB2312" w:eastAsia="仿宋_GB2312" w:cs="仿宋_GB2312"/>
          <w:b/>
          <w:bCs/>
          <w:color w:val="auto"/>
          <w:kern w:val="2"/>
          <w:sz w:val="32"/>
          <w:szCs w:val="32"/>
          <w:lang w:val="en-US" w:eastAsia="zh-CN" w:bidi="ar-SA"/>
        </w:rPr>
        <w:t>全过程人民民主的理论和实践研究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13.中国道路的深厚文化底蕴研究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14.弘扬中华文化与构建人类文明新形态研究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15.中华优秀传统文化与健康美德新生活方式研究</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二、党的建设理论与实践研究专项</w:t>
      </w:r>
    </w:p>
    <w:p>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为加强和深化党的建设理论与实践研究，设立该专项。高校、社科研究机构、市级以上党校具有副高以上职称或者博士学位的研究人员均可申报。成果形式为研究报告的，申请结项时，重点项目需报送在全国中文核心期刊、中国人文社会科学核心期刊发表的阶段性研究成果2篇（其中1篇需是CSSCI来源期刊）；一般项目需报送在全国中文核心期刊、中国人文社会科学核心期刊发表的阶段性研究成果1篇。重点项目完成时限一般不超过2年，一般项目完成时限一般不超过1年。计划立项25项，其中重点项目4项，一般项目21项。</w:t>
      </w:r>
    </w:p>
    <w:p>
      <w:pPr>
        <w:pageBreakBefore w:val="0"/>
        <w:kinsoku/>
        <w:wordWrap/>
        <w:overflowPunct/>
        <w:topLinePunct w:val="0"/>
        <w:bidi w:val="0"/>
        <w:spacing w:line="600" w:lineRule="exact"/>
        <w:ind w:firstLine="640"/>
        <w:textAlignment w:val="auto"/>
        <w:rPr>
          <w:rFonts w:hint="default" w:ascii="楷体_GB2312" w:hAnsi="楷体_GB2312" w:eastAsia="楷体_GB2312" w:cs="楷体_GB2312"/>
          <w:b/>
          <w:bCs/>
          <w:sz w:val="32"/>
          <w:szCs w:val="32"/>
          <w:lang w:val="en-US" w:eastAsia="zh-CN"/>
        </w:rPr>
      </w:pPr>
    </w:p>
    <w:p>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1.健全贯彻落实习近平总书记重要指示要求工作机制研究</w:t>
      </w:r>
    </w:p>
    <w:p>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2.党的十八大以来山东省全面从严治党成就及经验研究</w:t>
      </w:r>
    </w:p>
    <w:p>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3.新业态新就业群体党建工作研究</w:t>
      </w:r>
    </w:p>
    <w:p>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4.一体推进“三不腐”制度性成果和治理效能研究</w:t>
      </w:r>
    </w:p>
    <w:p>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5.红色文化涵养党员领导干部初心使命研究</w:t>
      </w:r>
    </w:p>
    <w:p>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6.培养选拔优秀年轻干部常态化机制研究</w:t>
      </w:r>
    </w:p>
    <w:p>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7.我省中青年干部增强斗争本领和党性修养研究</w:t>
      </w:r>
    </w:p>
    <w:p>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8.大数据时代党的群众工作创新研究</w:t>
      </w:r>
    </w:p>
    <w:p>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9.新时代山东全面从严管理干部制度体系研究</w:t>
      </w:r>
    </w:p>
    <w:p>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10.我省提高干部领导现代化建设能力有效路径研究</w:t>
      </w:r>
    </w:p>
    <w:p>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11.新时代山东加强党员领导干部政德建设研究</w:t>
      </w:r>
    </w:p>
    <w:p>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12.新时代我省落实党管人才实施路径研究</w:t>
      </w:r>
    </w:p>
    <w:p>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13.新时代我省加强基层组织建设研究</w:t>
      </w:r>
    </w:p>
    <w:p>
      <w:pPr>
        <w:pStyle w:val="2"/>
        <w:pageBreakBefore w:val="0"/>
        <w:kinsoku/>
        <w:wordWrap/>
        <w:overflowPunct/>
        <w:topLinePunct w:val="0"/>
        <w:bidi w:val="0"/>
        <w:spacing w:line="600" w:lineRule="exact"/>
        <w:textAlignment w:val="auto"/>
        <w:rPr>
          <w:rFonts w:hint="eastAsia"/>
          <w:lang w:val="en-US" w:eastAsia="zh-CN"/>
        </w:rPr>
      </w:pPr>
    </w:p>
    <w:p>
      <w:pPr>
        <w:pageBreakBefore w:val="0"/>
        <w:kinsoku/>
        <w:wordWrap/>
        <w:overflowPunct/>
        <w:topLinePunct w:val="0"/>
        <w:bidi w:val="0"/>
        <w:spacing w:line="600" w:lineRule="exact"/>
        <w:ind w:firstLine="640"/>
        <w:textAlignment w:val="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三、中共山东党史研究专项</w:t>
      </w:r>
    </w:p>
    <w:p>
      <w:pPr>
        <w:pageBreakBefore w:val="0"/>
        <w:kinsoku/>
        <w:wordWrap/>
        <w:overflowPunct/>
        <w:topLinePunct w:val="0"/>
        <w:bidi w:val="0"/>
        <w:spacing w:line="600" w:lineRule="exact"/>
        <w:ind w:firstLine="640"/>
        <w:textAlignment w:val="auto"/>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该项目研究要紧紧围绕习近平总书记关于党的历史和史志工作重要论述精神，本着全面、系统、深入的研究要求，提倡采用新的理论视角、学术框架和多学科的研究方法。成果形式为研究报告。</w:t>
      </w:r>
      <w:r>
        <w:rPr>
          <w:rFonts w:hint="eastAsia" w:ascii="楷体_GB2312" w:hAnsi="楷体_GB2312" w:eastAsia="楷体_GB2312" w:cs="楷体_GB2312"/>
          <w:b/>
          <w:bCs/>
          <w:sz w:val="32"/>
          <w:szCs w:val="32"/>
          <w:lang w:val="en-US" w:eastAsia="zh-CN"/>
        </w:rPr>
        <w:t>申请结项需</w:t>
      </w:r>
      <w:r>
        <w:rPr>
          <w:rFonts w:hint="default" w:ascii="楷体_GB2312" w:hAnsi="楷体_GB2312" w:eastAsia="楷体_GB2312" w:cs="楷体_GB2312"/>
          <w:b/>
          <w:bCs/>
          <w:sz w:val="32"/>
          <w:szCs w:val="32"/>
          <w:lang w:val="en-US" w:eastAsia="zh-CN"/>
        </w:rPr>
        <w:t>报送在有国家正式刊号的期刊上发表的与研究相关的阶段性成果1篇。完成时限2年。计划立项</w:t>
      </w:r>
      <w:r>
        <w:rPr>
          <w:rFonts w:hint="eastAsia" w:ascii="楷体_GB2312" w:hAnsi="楷体_GB2312" w:eastAsia="楷体_GB2312" w:cs="楷体_GB2312"/>
          <w:b/>
          <w:bCs/>
          <w:sz w:val="32"/>
          <w:szCs w:val="32"/>
          <w:lang w:val="en-US" w:eastAsia="zh-CN"/>
        </w:rPr>
        <w:t>40</w:t>
      </w:r>
      <w:r>
        <w:rPr>
          <w:rFonts w:hint="default" w:ascii="楷体_GB2312" w:hAnsi="楷体_GB2312" w:eastAsia="楷体_GB2312" w:cs="楷体_GB2312"/>
          <w:b/>
          <w:bCs/>
          <w:sz w:val="32"/>
          <w:szCs w:val="32"/>
          <w:lang w:val="en-US" w:eastAsia="zh-CN"/>
        </w:rPr>
        <w:t>项。</w:t>
      </w:r>
    </w:p>
    <w:p>
      <w:pPr>
        <w:pageBreakBefore w:val="0"/>
        <w:kinsoku/>
        <w:wordWrap/>
        <w:overflowPunct/>
        <w:topLinePunct w:val="0"/>
        <w:bidi w:val="0"/>
        <w:spacing w:line="600" w:lineRule="exact"/>
        <w:textAlignment w:val="auto"/>
        <w:rPr>
          <w:rFonts w:hint="default" w:asciiTheme="minorHAnsi" w:hAnsiTheme="minorHAnsi" w:eastAsiaTheme="minorEastAsia" w:cstheme="minorBidi"/>
          <w:b/>
          <w:bCs/>
          <w:kern w:val="2"/>
          <w:sz w:val="21"/>
          <w:szCs w:val="24"/>
          <w:lang w:val="en-US" w:eastAsia="zh-CN" w:bidi="ar-SA"/>
        </w:rPr>
      </w:pPr>
    </w:p>
    <w:p>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600" w:lineRule="exact"/>
        <w:ind w:left="0" w:right="0" w:firstLine="642" w:firstLineChars="200"/>
        <w:jc w:val="both"/>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1.革命、建设、改革时期山东党史重要事件、重要人物研究</w:t>
      </w:r>
    </w:p>
    <w:p>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600" w:lineRule="exact"/>
        <w:ind w:left="0" w:right="0" w:firstLine="642" w:firstLineChars="200"/>
        <w:jc w:val="both"/>
        <w:textAlignment w:val="auto"/>
        <w:rPr>
          <w:rFonts w:hint="eastAsia" w:ascii="仿宋_GB2312" w:hAnsi="仿宋_GB2312" w:eastAsia="仿宋_GB2312" w:cs="仿宋_GB2312"/>
          <w:b/>
          <w:bCs/>
          <w:color w:val="auto"/>
          <w:kern w:val="0"/>
          <w:sz w:val="32"/>
          <w:szCs w:val="32"/>
          <w:lang w:eastAsia="zh-CN"/>
        </w:rPr>
      </w:pPr>
      <w:r>
        <w:rPr>
          <w:rFonts w:hint="eastAsia" w:ascii="仿宋_GB2312" w:hAnsi="仿宋_GB2312" w:eastAsia="仿宋_GB2312" w:cs="仿宋_GB2312"/>
          <w:b/>
          <w:bCs/>
          <w:color w:val="auto"/>
          <w:kern w:val="0"/>
          <w:sz w:val="32"/>
          <w:szCs w:val="32"/>
          <w:lang w:val="en-US" w:eastAsia="zh-CN"/>
        </w:rPr>
        <w:t>2.</w:t>
      </w:r>
      <w:r>
        <w:rPr>
          <w:rFonts w:hint="eastAsia" w:ascii="仿宋_GB2312" w:hAnsi="仿宋_GB2312" w:eastAsia="仿宋_GB2312" w:cs="仿宋_GB2312"/>
          <w:b/>
          <w:bCs/>
          <w:color w:val="000000"/>
          <w:sz w:val="32"/>
          <w:szCs w:val="32"/>
          <w:lang w:val="en-US" w:eastAsia="zh-CN"/>
        </w:rPr>
        <w:t>新民主主义革命时期山东党组织民族工作研究</w:t>
      </w:r>
    </w:p>
    <w:p>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600" w:lineRule="exact"/>
        <w:ind w:left="0" w:right="0" w:firstLine="642" w:firstLineChars="200"/>
        <w:jc w:val="both"/>
        <w:textAlignment w:val="auto"/>
        <w:rPr>
          <w:rFonts w:hint="eastAsia"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3</w:t>
      </w:r>
      <w:r>
        <w:rPr>
          <w:rFonts w:hint="eastAsia" w:ascii="仿宋_GB2312" w:hAnsi="仿宋_GB2312" w:eastAsia="仿宋_GB2312" w:cs="仿宋_GB2312"/>
          <w:b/>
          <w:bCs/>
          <w:color w:val="000000"/>
          <w:sz w:val="32"/>
          <w:szCs w:val="32"/>
          <w:shd w:val="clear" w:color="auto" w:fill="FFFFFF"/>
        </w:rPr>
        <w:t>.山东红色基因内涵</w:t>
      </w:r>
      <w:r>
        <w:rPr>
          <w:rFonts w:hint="eastAsia" w:ascii="仿宋_GB2312" w:hAnsi="仿宋_GB2312" w:eastAsia="仿宋_GB2312" w:cs="仿宋_GB2312"/>
          <w:b/>
          <w:bCs/>
          <w:color w:val="000000"/>
          <w:sz w:val="32"/>
          <w:szCs w:val="32"/>
          <w:shd w:val="clear" w:color="auto" w:fill="FFFFFF"/>
          <w:lang w:eastAsia="zh-CN"/>
        </w:rPr>
        <w:t>、</w:t>
      </w:r>
      <w:r>
        <w:rPr>
          <w:rFonts w:hint="eastAsia" w:ascii="仿宋_GB2312" w:hAnsi="仿宋_GB2312" w:eastAsia="仿宋_GB2312" w:cs="仿宋_GB2312"/>
          <w:b/>
          <w:bCs/>
          <w:color w:val="000000"/>
          <w:sz w:val="32"/>
          <w:szCs w:val="32"/>
          <w:shd w:val="clear" w:color="auto" w:fill="FFFFFF"/>
        </w:rPr>
        <w:t>价值</w:t>
      </w:r>
      <w:r>
        <w:rPr>
          <w:rFonts w:hint="eastAsia" w:ascii="仿宋_GB2312" w:hAnsi="仿宋_GB2312" w:eastAsia="仿宋_GB2312" w:cs="仿宋_GB2312"/>
          <w:b/>
          <w:bCs/>
          <w:color w:val="000000"/>
          <w:sz w:val="32"/>
          <w:szCs w:val="32"/>
          <w:shd w:val="clear" w:color="auto" w:fill="FFFFFF"/>
          <w:lang w:val="en-US" w:eastAsia="zh-CN"/>
        </w:rPr>
        <w:t>和传承</w:t>
      </w:r>
      <w:r>
        <w:rPr>
          <w:rFonts w:hint="eastAsia" w:ascii="仿宋_GB2312" w:hAnsi="仿宋_GB2312" w:eastAsia="仿宋_GB2312" w:cs="仿宋_GB2312"/>
          <w:b/>
          <w:bCs/>
          <w:color w:val="000000"/>
          <w:sz w:val="32"/>
          <w:szCs w:val="32"/>
          <w:shd w:val="clear" w:color="auto" w:fill="FFFFFF"/>
        </w:rPr>
        <w:t>研究</w:t>
      </w:r>
    </w:p>
    <w:p>
      <w:pPr>
        <w:keepNext w:val="0"/>
        <w:keepLines w:val="0"/>
        <w:pageBreakBefore w:val="0"/>
        <w:kinsoku/>
        <w:wordWrap/>
        <w:overflowPunct/>
        <w:topLinePunct w:val="0"/>
        <w:autoSpaceDE w:val="0"/>
        <w:autoSpaceDN w:val="0"/>
        <w:bidi w:val="0"/>
        <w:adjustRightInd w:val="0"/>
        <w:spacing w:line="600" w:lineRule="exact"/>
        <w:ind w:firstLine="642" w:firstLineChars="200"/>
        <w:jc w:val="both"/>
        <w:textAlignment w:val="auto"/>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sz w:val="32"/>
          <w:szCs w:val="32"/>
          <w:lang w:val="en-US" w:eastAsia="zh-CN"/>
        </w:rPr>
        <w:t>4.</w:t>
      </w: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鲁南战役专题研究</w:t>
      </w:r>
    </w:p>
    <w:p>
      <w:pPr>
        <w:keepNext w:val="0"/>
        <w:keepLines w:val="0"/>
        <w:pageBreakBefore w:val="0"/>
        <w:kinsoku/>
        <w:wordWrap/>
        <w:overflowPunct/>
        <w:topLinePunct w:val="0"/>
        <w:autoSpaceDE w:val="0"/>
        <w:autoSpaceDN w:val="0"/>
        <w:bidi w:val="0"/>
        <w:adjustRightInd w:val="0"/>
        <w:spacing w:line="600" w:lineRule="exact"/>
        <w:ind w:firstLine="642" w:firstLineChars="200"/>
        <w:jc w:val="both"/>
        <w:textAlignment w:val="auto"/>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5.山东红色廉政文化研究</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auto"/>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6.</w:t>
      </w:r>
      <w:r>
        <w:rPr>
          <w:rFonts w:hint="eastAsia" w:ascii="仿宋_GB2312" w:hAnsi="仿宋_GB2312" w:eastAsia="仿宋_GB2312" w:cs="仿宋_GB2312"/>
          <w:b/>
          <w:bCs/>
          <w:color w:val="000000"/>
          <w:sz w:val="32"/>
          <w:szCs w:val="32"/>
        </w:rPr>
        <w:t>历代山东地方志编纂研究</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shd w:val="clear" w:color="auto" w:fill="FFFFFF"/>
          <w:lang w:val="en-US" w:eastAsia="zh-CN"/>
        </w:rPr>
        <w:t>7</w:t>
      </w:r>
      <w:r>
        <w:rPr>
          <w:rFonts w:hint="eastAsia" w:ascii="仿宋_GB2312" w:hAnsi="仿宋_GB2312" w:eastAsia="仿宋_GB2312" w:cs="仿宋_GB2312"/>
          <w:b/>
          <w:bCs/>
          <w:color w:val="000000"/>
          <w:sz w:val="32"/>
          <w:szCs w:val="32"/>
          <w:shd w:val="clear" w:color="auto" w:fill="FFFFFF"/>
        </w:rPr>
        <w:t>.</w:t>
      </w:r>
      <w:r>
        <w:rPr>
          <w:rFonts w:hint="eastAsia" w:ascii="仿宋_GB2312" w:hAnsi="仿宋_GB2312" w:eastAsia="仿宋_GB2312" w:cs="仿宋_GB2312"/>
          <w:b/>
          <w:bCs/>
          <w:sz w:val="32"/>
          <w:szCs w:val="32"/>
        </w:rPr>
        <w:t>城市化进程中的山东乡镇村志编修研究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山东地方志编纂及旧志整理研究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山东方志与优秀传统文化传承研究</w:t>
      </w:r>
    </w:p>
    <w:p>
      <w:pPr>
        <w:pStyle w:val="2"/>
        <w:pageBreakBefore w:val="0"/>
        <w:kinsoku/>
        <w:wordWrap/>
        <w:overflowPunct/>
        <w:topLinePunct w:val="0"/>
        <w:bidi w:val="0"/>
        <w:spacing w:line="600" w:lineRule="exac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四、沂蒙精神研究专项</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left="0" w:leftChars="0" w:right="0" w:rightChars="0" w:firstLine="642" w:firstLineChars="200"/>
        <w:jc w:val="both"/>
        <w:textAlignment w:val="auto"/>
        <w:outlineLvl w:val="9"/>
        <w:rPr>
          <w:rFonts w:hint="default"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lang w:val="en-US" w:eastAsia="zh-CN"/>
        </w:rPr>
        <w:t>为贯彻落实习近平总书记视察山东重要讲话精神，深入阐发“党群同心、军民情深、水乳交融、生死与共”的沂蒙精神特质和时代价值，设立该专项。专项分为重点项目和一般项目。成果形式为研究报告的，申请结项时，重点项目需报送在全国中文核心期刊、中国人文社会科学核心期刊发表的阶段性研究成果1篇；一般项目需报送有正式刊号的期刊上发表的、与研究课题相关的阶段性成果1篇。重点项目完成时限一般不超过2年，一般项目完成时限一般不超过1年。</w:t>
      </w:r>
      <w:r>
        <w:rPr>
          <w:rFonts w:hint="eastAsia" w:ascii="楷体_GB2312" w:hAnsi="楷体_GB2312" w:eastAsia="楷体_GB2312" w:cs="楷体_GB2312"/>
          <w:b/>
          <w:bCs/>
          <w:color w:val="auto"/>
          <w:sz w:val="32"/>
          <w:szCs w:val="32"/>
          <w:highlight w:val="none"/>
          <w:lang w:val="en-US" w:eastAsia="zh-CN"/>
        </w:rPr>
        <w:t>计划立项15项，其中重点项目3项，一般项目12项。</w:t>
      </w:r>
    </w:p>
    <w:p>
      <w:pPr>
        <w:pStyle w:val="2"/>
        <w:keepNext w:val="0"/>
        <w:keepLines w:val="0"/>
        <w:pageBreakBefore w:val="0"/>
        <w:widowControl w:val="0"/>
        <w:tabs>
          <w:tab w:val="left" w:pos="985"/>
        </w:tabs>
        <w:kinsoku/>
        <w:wordWrap/>
        <w:overflowPunct/>
        <w:topLinePunct w:val="0"/>
        <w:autoSpaceDE/>
        <w:autoSpaceDN/>
        <w:bidi w:val="0"/>
        <w:spacing w:line="600" w:lineRule="exact"/>
        <w:textAlignment w:val="auto"/>
        <w:rPr>
          <w:rFonts w:hint="eastAsia"/>
          <w:b/>
          <w:bCs/>
          <w:sz w:val="32"/>
          <w:szCs w:val="32"/>
          <w:lang w:val="en-US" w:eastAsia="zh-CN"/>
        </w:rPr>
      </w:pPr>
      <w:r>
        <w:rPr>
          <w:rFonts w:hint="eastAsia"/>
          <w:b/>
          <w:bCs/>
          <w:sz w:val="32"/>
          <w:szCs w:val="32"/>
          <w:lang w:val="en-US" w:eastAsia="zh-CN"/>
        </w:rPr>
        <w:tab/>
      </w:r>
    </w:p>
    <w:p>
      <w:pPr>
        <w:keepNext w:val="0"/>
        <w:keepLines w:val="0"/>
        <w:pageBreakBefore w:val="0"/>
        <w:widowControl/>
        <w:kinsoku/>
        <w:wordWrap/>
        <w:overflowPunct/>
        <w:topLinePunct w:val="0"/>
        <w:autoSpaceDE/>
        <w:autoSpaceDN/>
        <w:bidi w:val="0"/>
        <w:adjustRightInd w:val="0"/>
        <w:snapToGrid w:val="0"/>
        <w:spacing w:after="0" w:line="60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.贯彻落实习近平总书记关于沂蒙精神的重要论述研究</w:t>
      </w:r>
    </w:p>
    <w:p>
      <w:pPr>
        <w:keepNext w:val="0"/>
        <w:keepLines w:val="0"/>
        <w:pageBreakBefore w:val="0"/>
        <w:widowControl/>
        <w:kinsoku/>
        <w:wordWrap/>
        <w:overflowPunct/>
        <w:topLinePunct w:val="0"/>
        <w:autoSpaceDE/>
        <w:autoSpaceDN/>
        <w:bidi w:val="0"/>
        <w:adjustRightInd w:val="0"/>
        <w:snapToGrid w:val="0"/>
        <w:spacing w:after="0" w:line="60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2.沂蒙精神基本内涵研究</w:t>
      </w:r>
    </w:p>
    <w:p>
      <w:pPr>
        <w:keepNext w:val="0"/>
        <w:keepLines w:val="0"/>
        <w:pageBreakBefore w:val="0"/>
        <w:widowControl/>
        <w:kinsoku/>
        <w:wordWrap/>
        <w:overflowPunct/>
        <w:topLinePunct w:val="0"/>
        <w:autoSpaceDE/>
        <w:autoSpaceDN/>
        <w:bidi w:val="0"/>
        <w:adjustRightInd w:val="0"/>
        <w:snapToGrid w:val="0"/>
        <w:spacing w:after="0" w:line="60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3.沂蒙精神与伟大建党精神研究</w:t>
      </w:r>
    </w:p>
    <w:p>
      <w:pPr>
        <w:keepNext w:val="0"/>
        <w:keepLines w:val="0"/>
        <w:pageBreakBefore w:val="0"/>
        <w:widowControl/>
        <w:kinsoku/>
        <w:wordWrap/>
        <w:overflowPunct/>
        <w:topLinePunct w:val="0"/>
        <w:autoSpaceDE/>
        <w:autoSpaceDN/>
        <w:bidi w:val="0"/>
        <w:adjustRightInd w:val="0"/>
        <w:snapToGrid w:val="0"/>
        <w:spacing w:after="0" w:line="60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4.沂蒙精神的传统文化基因研究</w:t>
      </w:r>
    </w:p>
    <w:p>
      <w:pPr>
        <w:keepNext w:val="0"/>
        <w:keepLines w:val="0"/>
        <w:pageBreakBefore w:val="0"/>
        <w:widowControl/>
        <w:kinsoku/>
        <w:wordWrap/>
        <w:overflowPunct/>
        <w:topLinePunct w:val="0"/>
        <w:autoSpaceDE/>
        <w:autoSpaceDN/>
        <w:bidi w:val="0"/>
        <w:adjustRightInd w:val="0"/>
        <w:snapToGrid w:val="0"/>
        <w:spacing w:after="0" w:line="60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5.沂蒙精神基础性史料整理、口述史、回忆录</w:t>
      </w:r>
    </w:p>
    <w:p>
      <w:pPr>
        <w:keepNext w:val="0"/>
        <w:keepLines w:val="0"/>
        <w:pageBreakBefore w:val="0"/>
        <w:widowControl/>
        <w:kinsoku/>
        <w:wordWrap/>
        <w:overflowPunct/>
        <w:topLinePunct w:val="0"/>
        <w:autoSpaceDE/>
        <w:autoSpaceDN/>
        <w:bidi w:val="0"/>
        <w:adjustRightInd w:val="0"/>
        <w:snapToGrid w:val="0"/>
        <w:spacing w:after="0" w:line="60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6.深入推进沂蒙红色文化传承发展示范区建设研究</w:t>
      </w:r>
    </w:p>
    <w:p>
      <w:pPr>
        <w:keepNext w:val="0"/>
        <w:keepLines w:val="0"/>
        <w:pageBreakBefore w:val="0"/>
        <w:widowControl/>
        <w:kinsoku/>
        <w:wordWrap/>
        <w:overflowPunct/>
        <w:topLinePunct w:val="0"/>
        <w:autoSpaceDE/>
        <w:autoSpaceDN/>
        <w:bidi w:val="0"/>
        <w:adjustRightInd w:val="0"/>
        <w:snapToGrid w:val="0"/>
        <w:spacing w:after="0" w:line="60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7.沂蒙精神融入基层党建创新路径研究</w:t>
      </w:r>
    </w:p>
    <w:p>
      <w:pPr>
        <w:keepNext w:val="0"/>
        <w:keepLines w:val="0"/>
        <w:pageBreakBefore w:val="0"/>
        <w:widowControl/>
        <w:kinsoku/>
        <w:wordWrap/>
        <w:overflowPunct/>
        <w:topLinePunct w:val="0"/>
        <w:autoSpaceDE/>
        <w:autoSpaceDN/>
        <w:bidi w:val="0"/>
        <w:adjustRightInd w:val="0"/>
        <w:snapToGrid w:val="0"/>
        <w:spacing w:after="0" w:line="60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8.提升沂蒙精神宣讲成效创新探索研究</w:t>
      </w:r>
    </w:p>
    <w:p>
      <w:pPr>
        <w:keepNext w:val="0"/>
        <w:keepLines w:val="0"/>
        <w:pageBreakBefore w:val="0"/>
        <w:widowControl/>
        <w:kinsoku/>
        <w:wordWrap/>
        <w:overflowPunct/>
        <w:topLinePunct w:val="0"/>
        <w:autoSpaceDE/>
        <w:autoSpaceDN/>
        <w:bidi w:val="0"/>
        <w:adjustRightInd w:val="0"/>
        <w:snapToGrid w:val="0"/>
        <w:spacing w:after="0" w:line="60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9.沂蒙精神网络主题宣传路径研究</w:t>
      </w:r>
    </w:p>
    <w:p>
      <w:pPr>
        <w:keepNext w:val="0"/>
        <w:keepLines w:val="0"/>
        <w:pageBreakBefore w:val="0"/>
        <w:widowControl/>
        <w:kinsoku/>
        <w:wordWrap/>
        <w:overflowPunct/>
        <w:topLinePunct w:val="0"/>
        <w:autoSpaceDE/>
        <w:autoSpaceDN/>
        <w:bidi w:val="0"/>
        <w:adjustRightInd w:val="0"/>
        <w:snapToGrid w:val="0"/>
        <w:spacing w:after="0" w:line="60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10.传承弘扬沂蒙精神的历史进程、基本经验与现实启示研究</w:t>
      </w:r>
    </w:p>
    <w:p>
      <w:pPr>
        <w:pStyle w:val="2"/>
        <w:pageBreakBefore w:val="0"/>
        <w:kinsoku/>
        <w:wordWrap/>
        <w:overflowPunct/>
        <w:topLinePunct w:val="0"/>
        <w:bidi w:val="0"/>
        <w:spacing w:line="600" w:lineRule="exac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五、山东省重大理论与现实问题协同创新研究专项</w:t>
      </w:r>
    </w:p>
    <w:p>
      <w:pPr>
        <w:pageBreakBefore w:val="0"/>
        <w:kinsoku/>
        <w:wordWrap/>
        <w:overflowPunct/>
        <w:topLinePunct w:val="0"/>
        <w:bidi w:val="0"/>
        <w:spacing w:line="600" w:lineRule="exact"/>
        <w:ind w:firstLine="642"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该专项</w:t>
      </w:r>
      <w:r>
        <w:rPr>
          <w:rFonts w:hint="eastAsia" w:ascii="楷体_GB2312" w:hAnsi="楷体_GB2312" w:eastAsia="楷体_GB2312" w:cs="楷体_GB2312"/>
          <w:b/>
          <w:bCs/>
          <w:color w:val="auto"/>
          <w:sz w:val="32"/>
          <w:szCs w:val="32"/>
        </w:rPr>
        <w:t>研究要坚持理论与实际相统一，立足我省省情，突出问题导向，围绕我省经济社会发展亟待解决的重大理论与现实问题，开展前瞻性、战略性、针对性研究。避免一般的学理性研究和纯学术研究</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研究成果能为</w:t>
      </w:r>
      <w:r>
        <w:rPr>
          <w:rFonts w:hint="eastAsia" w:ascii="楷体_GB2312" w:hAnsi="楷体_GB2312" w:eastAsia="楷体_GB2312" w:cs="楷体_GB2312"/>
          <w:b/>
          <w:bCs/>
          <w:color w:val="auto"/>
          <w:sz w:val="32"/>
          <w:szCs w:val="32"/>
          <w:lang w:eastAsia="zh-CN"/>
        </w:rPr>
        <w:t>党委政府</w:t>
      </w:r>
      <w:r>
        <w:rPr>
          <w:rFonts w:hint="eastAsia" w:ascii="楷体_GB2312" w:hAnsi="楷体_GB2312" w:eastAsia="楷体_GB2312" w:cs="楷体_GB2312"/>
          <w:b/>
          <w:bCs/>
          <w:color w:val="auto"/>
          <w:sz w:val="32"/>
          <w:szCs w:val="32"/>
        </w:rPr>
        <w:t>科学决策，为加快现代化强省建设，提供</w:t>
      </w:r>
      <w:r>
        <w:rPr>
          <w:rFonts w:hint="eastAsia" w:ascii="楷体_GB2312" w:hAnsi="楷体_GB2312" w:eastAsia="楷体_GB2312" w:cs="楷体_GB2312"/>
          <w:b/>
          <w:bCs/>
          <w:color w:val="auto"/>
          <w:sz w:val="32"/>
          <w:szCs w:val="32"/>
          <w:lang w:eastAsia="zh-CN"/>
        </w:rPr>
        <w:t>具有</w:t>
      </w:r>
      <w:r>
        <w:rPr>
          <w:rFonts w:hint="eastAsia" w:ascii="楷体_GB2312" w:hAnsi="楷体_GB2312" w:eastAsia="楷体_GB2312" w:cs="楷体_GB2312"/>
          <w:b/>
          <w:bCs/>
          <w:color w:val="auto"/>
          <w:sz w:val="32"/>
          <w:szCs w:val="32"/>
        </w:rPr>
        <w:t>重要参考价值的决策咨询和对策建议。</w:t>
      </w:r>
    </w:p>
    <w:p>
      <w:pPr>
        <w:keepNext w:val="0"/>
        <w:keepLines w:val="0"/>
        <w:pageBreakBefore w:val="0"/>
        <w:kinsoku/>
        <w:wordWrap/>
        <w:overflowPunct/>
        <w:topLinePunct w:val="0"/>
        <w:bidi w:val="0"/>
        <w:adjustRightInd w:val="0"/>
        <w:snapToGrid w:val="0"/>
        <w:spacing w:beforeAutospacing="0" w:afterAutospacing="0" w:line="600" w:lineRule="exact"/>
        <w:ind w:firstLine="642" w:firstLineChars="20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rPr>
        <w:t>社科研究机构和高等院校凡具有副高以上职称或者博士学位的研究</w:t>
      </w:r>
      <w:r>
        <w:rPr>
          <w:rFonts w:hint="eastAsia" w:ascii="楷体_GB2312" w:hAnsi="楷体_GB2312" w:eastAsia="楷体_GB2312" w:cs="楷体_GB2312"/>
          <w:b/>
          <w:bCs/>
          <w:color w:val="auto"/>
          <w:sz w:val="32"/>
          <w:szCs w:val="32"/>
          <w:lang w:eastAsia="zh-CN"/>
        </w:rPr>
        <w:t>或教学</w:t>
      </w:r>
      <w:r>
        <w:rPr>
          <w:rFonts w:hint="eastAsia" w:ascii="楷体_GB2312" w:hAnsi="楷体_GB2312" w:eastAsia="楷体_GB2312" w:cs="楷体_GB2312"/>
          <w:b/>
          <w:bCs/>
          <w:color w:val="auto"/>
          <w:sz w:val="32"/>
          <w:szCs w:val="32"/>
        </w:rPr>
        <w:t>人员均可申报。</w:t>
      </w:r>
      <w:r>
        <w:rPr>
          <w:rFonts w:hint="eastAsia" w:ascii="楷体_GB2312" w:hAnsi="楷体_GB2312" w:eastAsia="楷体_GB2312" w:cs="楷体_GB2312"/>
          <w:b/>
          <w:bCs/>
          <w:color w:val="auto"/>
          <w:sz w:val="32"/>
          <w:szCs w:val="32"/>
          <w:lang w:eastAsia="zh-CN"/>
        </w:rPr>
        <w:t>申报者应</w:t>
      </w:r>
      <w:r>
        <w:rPr>
          <w:rFonts w:hint="eastAsia" w:ascii="楷体_GB2312" w:hAnsi="楷体_GB2312" w:eastAsia="楷体_GB2312" w:cs="楷体_GB2312"/>
          <w:b/>
          <w:bCs/>
          <w:color w:val="auto"/>
          <w:sz w:val="32"/>
          <w:szCs w:val="32"/>
        </w:rPr>
        <w:t>紧扣选题研究方向，结合我省经济社会发展实际，选择不同的研究角度和侧重点，自行设计具体题目</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“涉台港澳项目”</w:t>
      </w:r>
      <w:r>
        <w:rPr>
          <w:rFonts w:hint="eastAsia" w:ascii="楷体_GB2312" w:hAnsi="楷体_GB2312" w:eastAsia="楷体_GB2312" w:cs="楷体_GB2312"/>
          <w:b/>
          <w:bCs/>
          <w:color w:val="auto"/>
          <w:sz w:val="32"/>
          <w:szCs w:val="32"/>
          <w:lang w:val="en-US" w:eastAsia="zh-CN"/>
        </w:rPr>
        <w:t>按照</w:t>
      </w:r>
      <w:r>
        <w:rPr>
          <w:rFonts w:hint="eastAsia" w:ascii="楷体_GB2312" w:hAnsi="楷体_GB2312" w:eastAsia="楷体_GB2312" w:cs="楷体_GB2312"/>
          <w:b/>
          <w:bCs/>
          <w:color w:val="auto"/>
          <w:sz w:val="32"/>
          <w:szCs w:val="32"/>
        </w:rPr>
        <w:t>原题申报</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。鼓励大胆探索、协同攻关和跨学科研究。</w:t>
      </w:r>
      <w:r>
        <w:rPr>
          <w:rFonts w:hint="eastAsia" w:ascii="楷体_GB2312" w:hAnsi="楷体_GB2312" w:eastAsia="楷体_GB2312" w:cs="楷体_GB2312"/>
          <w:b/>
          <w:bCs/>
          <w:color w:val="auto"/>
          <w:sz w:val="32"/>
          <w:szCs w:val="32"/>
          <w:lang w:eastAsia="zh-CN"/>
        </w:rPr>
        <w:t>成果形式为研究报告。作为阶段性成果的</w:t>
      </w:r>
      <w:r>
        <w:rPr>
          <w:rFonts w:hint="eastAsia" w:ascii="楷体_GB2312" w:hAnsi="楷体_GB2312" w:eastAsia="楷体_GB2312" w:cs="楷体_GB2312"/>
          <w:b/>
          <w:bCs/>
          <w:color w:val="auto"/>
          <w:sz w:val="32"/>
          <w:szCs w:val="32"/>
        </w:rPr>
        <w:t>对策建议未获批示的，重点项目需报送在全国中文核心期刊、中国人文社会科学核心期刊发表的阶段性研究成果2篇（其中1篇需是CSSCI来源期刊）；一般项目</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涉台港澳研究项目需报送在全国中文核心期刊</w:t>
      </w:r>
      <w:r>
        <w:rPr>
          <w:rFonts w:hint="eastAsia" w:ascii="楷体_GB2312" w:hAnsi="楷体_GB2312" w:eastAsia="楷体_GB2312" w:cs="楷体_GB2312"/>
          <w:b/>
          <w:bCs/>
          <w:color w:val="auto"/>
          <w:sz w:val="32"/>
          <w:szCs w:val="32"/>
          <w:lang w:eastAsia="zh-CN"/>
        </w:rPr>
        <w:t>或</w:t>
      </w:r>
      <w:r>
        <w:rPr>
          <w:rFonts w:hint="eastAsia" w:ascii="楷体_GB2312" w:hAnsi="楷体_GB2312" w:eastAsia="楷体_GB2312" w:cs="楷体_GB2312"/>
          <w:b/>
          <w:bCs/>
          <w:color w:val="auto"/>
          <w:sz w:val="32"/>
          <w:szCs w:val="32"/>
        </w:rPr>
        <w:t>中国人文社会科学核心期刊发表的阶段性研究成果1篇，方可申请结项。项目完成时限为202</w:t>
      </w:r>
      <w:r>
        <w:rPr>
          <w:rFonts w:hint="eastAsia" w:ascii="楷体_GB2312" w:hAnsi="楷体_GB2312" w:eastAsia="楷体_GB2312" w:cs="楷体_GB2312"/>
          <w:b/>
          <w:bCs/>
          <w:color w:val="auto"/>
          <w:sz w:val="32"/>
          <w:szCs w:val="32"/>
          <w:lang w:val="en-US" w:eastAsia="zh-CN"/>
        </w:rPr>
        <w:t>3</w:t>
      </w:r>
      <w:r>
        <w:rPr>
          <w:rFonts w:hint="eastAsia" w:ascii="楷体_GB2312" w:hAnsi="楷体_GB2312" w:eastAsia="楷体_GB2312" w:cs="楷体_GB2312"/>
          <w:b/>
          <w:bCs/>
          <w:color w:val="auto"/>
          <w:sz w:val="32"/>
          <w:szCs w:val="32"/>
        </w:rPr>
        <w:t>年12月底。202</w:t>
      </w:r>
      <w:r>
        <w:rPr>
          <w:rFonts w:hint="eastAsia" w:ascii="楷体_GB2312" w:hAnsi="楷体_GB2312" w:eastAsia="楷体_GB2312" w:cs="楷体_GB2312"/>
          <w:b/>
          <w:bCs/>
          <w:color w:val="auto"/>
          <w:sz w:val="32"/>
          <w:szCs w:val="32"/>
          <w:lang w:val="en-US" w:eastAsia="zh-CN"/>
        </w:rPr>
        <w:t>4</w:t>
      </w:r>
      <w:r>
        <w:rPr>
          <w:rFonts w:hint="eastAsia" w:ascii="楷体_GB2312" w:hAnsi="楷体_GB2312" w:eastAsia="楷体_GB2312" w:cs="楷体_GB2312"/>
          <w:b/>
          <w:bCs/>
          <w:color w:val="auto"/>
          <w:sz w:val="32"/>
          <w:szCs w:val="32"/>
        </w:rPr>
        <w:t>年</w:t>
      </w:r>
      <w:r>
        <w:rPr>
          <w:rFonts w:hint="eastAsia" w:ascii="楷体_GB2312" w:hAnsi="楷体_GB2312" w:eastAsia="楷体_GB2312" w:cs="楷体_GB2312"/>
          <w:b/>
          <w:bCs/>
          <w:color w:val="auto"/>
          <w:sz w:val="32"/>
          <w:szCs w:val="32"/>
          <w:lang w:val="en-US" w:eastAsia="zh-CN"/>
        </w:rPr>
        <w:t>12</w:t>
      </w:r>
      <w:r>
        <w:rPr>
          <w:rFonts w:hint="eastAsia" w:ascii="楷体_GB2312" w:hAnsi="楷体_GB2312" w:eastAsia="楷体_GB2312" w:cs="楷体_GB2312"/>
          <w:b/>
          <w:bCs/>
          <w:color w:val="auto"/>
          <w:sz w:val="32"/>
          <w:szCs w:val="32"/>
        </w:rPr>
        <w:t>月</w:t>
      </w:r>
      <w:r>
        <w:rPr>
          <w:rFonts w:hint="eastAsia" w:ascii="楷体_GB2312" w:hAnsi="楷体_GB2312" w:eastAsia="楷体_GB2312" w:cs="楷体_GB2312"/>
          <w:b/>
          <w:bCs/>
          <w:color w:val="auto"/>
          <w:sz w:val="32"/>
          <w:szCs w:val="32"/>
          <w:lang w:val="en-US" w:eastAsia="zh-CN"/>
        </w:rPr>
        <w:t>31</w:t>
      </w:r>
      <w:r>
        <w:rPr>
          <w:rFonts w:hint="eastAsia" w:ascii="楷体_GB2312" w:hAnsi="楷体_GB2312" w:eastAsia="楷体_GB2312" w:cs="楷体_GB2312"/>
          <w:b/>
          <w:bCs/>
          <w:color w:val="auto"/>
          <w:sz w:val="32"/>
          <w:szCs w:val="32"/>
        </w:rPr>
        <w:t>日仍然未完成结项的项目予以撤项。</w:t>
      </w:r>
      <w:r>
        <w:rPr>
          <w:rFonts w:hint="eastAsia" w:ascii="楷体_GB2312" w:hAnsi="楷体_GB2312" w:eastAsia="楷体_GB2312" w:cs="楷体_GB2312"/>
          <w:b/>
          <w:bCs/>
          <w:color w:val="auto"/>
          <w:sz w:val="32"/>
          <w:szCs w:val="32"/>
          <w:lang w:eastAsia="zh-CN"/>
        </w:rPr>
        <w:t>计划立项</w:t>
      </w:r>
      <w:r>
        <w:rPr>
          <w:rFonts w:hint="eastAsia" w:ascii="楷体_GB2312" w:hAnsi="楷体_GB2312" w:eastAsia="楷体_GB2312" w:cs="楷体_GB2312"/>
          <w:b/>
          <w:bCs/>
          <w:color w:val="auto"/>
          <w:sz w:val="32"/>
          <w:szCs w:val="32"/>
          <w:lang w:val="en-US" w:eastAsia="zh-CN"/>
        </w:rPr>
        <w:t>24项，其中，</w:t>
      </w:r>
      <w:r>
        <w:rPr>
          <w:rFonts w:hint="eastAsia" w:ascii="楷体_GB2312" w:hAnsi="楷体_GB2312" w:eastAsia="楷体_GB2312" w:cs="楷体_GB2312"/>
          <w:b/>
          <w:bCs/>
          <w:color w:val="auto"/>
          <w:sz w:val="32"/>
          <w:szCs w:val="32"/>
          <w:lang w:eastAsia="zh-CN"/>
        </w:rPr>
        <w:t>重点项目</w:t>
      </w:r>
      <w:r>
        <w:rPr>
          <w:rFonts w:hint="eastAsia" w:ascii="楷体_GB2312" w:hAnsi="楷体_GB2312" w:eastAsia="楷体_GB2312" w:cs="楷体_GB2312"/>
          <w:b/>
          <w:bCs/>
          <w:color w:val="auto"/>
          <w:sz w:val="32"/>
          <w:szCs w:val="32"/>
          <w:lang w:val="en-US" w:eastAsia="zh-CN"/>
        </w:rPr>
        <w:t>5</w:t>
      </w:r>
      <w:r>
        <w:rPr>
          <w:rFonts w:hint="eastAsia" w:ascii="楷体_GB2312" w:hAnsi="楷体_GB2312" w:eastAsia="楷体_GB2312" w:cs="楷体_GB2312"/>
          <w:b/>
          <w:bCs/>
          <w:color w:val="auto"/>
          <w:sz w:val="32"/>
          <w:szCs w:val="32"/>
          <w:lang w:eastAsia="zh-CN"/>
        </w:rPr>
        <w:t>项，一般项目</w:t>
      </w:r>
      <w:r>
        <w:rPr>
          <w:rFonts w:hint="eastAsia" w:ascii="楷体_GB2312" w:hAnsi="楷体_GB2312" w:eastAsia="楷体_GB2312" w:cs="楷体_GB2312"/>
          <w:b/>
          <w:bCs/>
          <w:color w:val="auto"/>
          <w:sz w:val="32"/>
          <w:szCs w:val="32"/>
          <w:lang w:val="en-US" w:eastAsia="zh-CN"/>
        </w:rPr>
        <w:t>15</w:t>
      </w:r>
      <w:r>
        <w:rPr>
          <w:rFonts w:hint="eastAsia" w:ascii="楷体_GB2312" w:hAnsi="楷体_GB2312" w:eastAsia="楷体_GB2312" w:cs="楷体_GB2312"/>
          <w:b/>
          <w:bCs/>
          <w:color w:val="auto"/>
          <w:sz w:val="32"/>
          <w:szCs w:val="32"/>
          <w:lang w:eastAsia="zh-CN"/>
        </w:rPr>
        <w:t>项，</w:t>
      </w:r>
      <w:r>
        <w:rPr>
          <w:rFonts w:hint="eastAsia" w:ascii="楷体_GB2312" w:hAnsi="楷体_GB2312" w:eastAsia="楷体_GB2312" w:cs="楷体_GB2312"/>
          <w:b/>
          <w:bCs/>
          <w:color w:val="auto"/>
          <w:sz w:val="32"/>
          <w:szCs w:val="32"/>
        </w:rPr>
        <w:t>涉台港澳研究项目</w:t>
      </w:r>
      <w:r>
        <w:rPr>
          <w:rFonts w:hint="eastAsia" w:ascii="楷体_GB2312" w:hAnsi="楷体_GB2312" w:eastAsia="楷体_GB2312" w:cs="楷体_GB2312"/>
          <w:b/>
          <w:bCs/>
          <w:color w:val="auto"/>
          <w:sz w:val="32"/>
          <w:szCs w:val="32"/>
          <w:lang w:val="en-US" w:eastAsia="zh-CN"/>
        </w:rPr>
        <w:t>4项。</w:t>
      </w:r>
    </w:p>
    <w:p>
      <w:pPr>
        <w:keepNext w:val="0"/>
        <w:keepLines w:val="0"/>
        <w:pageBreakBefore w:val="0"/>
        <w:kinsoku/>
        <w:wordWrap/>
        <w:overflowPunct/>
        <w:topLinePunct w:val="0"/>
        <w:bidi w:val="0"/>
        <w:adjustRightInd w:val="0"/>
        <w:snapToGrid w:val="0"/>
        <w:spacing w:beforeAutospacing="0" w:afterAutospacing="0" w:line="600" w:lineRule="exact"/>
        <w:ind w:firstLine="642" w:firstLineChars="200"/>
        <w:textAlignment w:val="auto"/>
        <w:rPr>
          <w:rFonts w:hint="default"/>
          <w:b/>
          <w:bCs/>
          <w:sz w:val="32"/>
          <w:szCs w:val="32"/>
          <w:lang w:val="en-US" w:eastAsia="zh-CN"/>
        </w:rPr>
      </w:pPr>
    </w:p>
    <w:p>
      <w:pPr>
        <w:pageBreakBefore w:val="0"/>
        <w:kinsoku/>
        <w:wordWrap/>
        <w:overflowPunct/>
        <w:topLinePunct w:val="0"/>
        <w:bidi w:val="0"/>
        <w:spacing w:line="600" w:lineRule="exact"/>
        <w:textAlignment w:val="auto"/>
        <w:rPr>
          <w:rFonts w:ascii="楷体_GB2312" w:hAnsi="楷体_GB2312" w:eastAsia="楷体_GB2312" w:cs="楷体_GB2312"/>
          <w:b/>
          <w:bCs/>
          <w:sz w:val="32"/>
          <w:szCs w:val="32"/>
        </w:rPr>
      </w:pPr>
      <w:r>
        <w:rPr>
          <w:rFonts w:hint="eastAsia"/>
          <w:b/>
          <w:bCs/>
          <w:sz w:val="32"/>
          <w:szCs w:val="32"/>
          <w:lang w:val="en-US" w:eastAsia="zh-CN"/>
        </w:rPr>
        <w:t xml:space="preserve">    </w:t>
      </w:r>
      <w:r>
        <w:rPr>
          <w:rFonts w:hint="eastAsia" w:ascii="楷体_GB2312" w:hAnsi="楷体_GB2312" w:eastAsia="楷体_GB2312" w:cs="楷体_GB2312"/>
          <w:b/>
          <w:bCs/>
          <w:sz w:val="32"/>
          <w:szCs w:val="32"/>
        </w:rPr>
        <w:t>重点项目选题：</w:t>
      </w:r>
    </w:p>
    <w:p>
      <w:pPr>
        <w:pageBreakBefore w:val="0"/>
        <w:numPr>
          <w:ilvl w:val="0"/>
          <w:numId w:val="0"/>
        </w:numPr>
        <w:kinsoku/>
        <w:wordWrap/>
        <w:overflowPunct/>
        <w:topLinePunct w:val="0"/>
        <w:bidi w:val="0"/>
        <w:spacing w:line="600" w:lineRule="exact"/>
        <w:ind w:firstLine="642"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中国式现代化的山东实践研究</w:t>
      </w:r>
    </w:p>
    <w:p>
      <w:pPr>
        <w:pageBreakBefore w:val="0"/>
        <w:numPr>
          <w:ilvl w:val="0"/>
          <w:numId w:val="0"/>
        </w:numPr>
        <w:kinsoku/>
        <w:wordWrap/>
        <w:overflowPunct/>
        <w:topLinePunct w:val="0"/>
        <w:bidi w:val="0"/>
        <w:spacing w:line="600" w:lineRule="exact"/>
        <w:ind w:firstLine="642"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2.山东服务和融入新发展格局研究</w:t>
      </w:r>
    </w:p>
    <w:p>
      <w:pPr>
        <w:pageBreakBefore w:val="0"/>
        <w:kinsoku/>
        <w:wordWrap/>
        <w:overflowPunct/>
        <w:topLinePunct w:val="0"/>
        <w:bidi w:val="0"/>
        <w:spacing w:line="600" w:lineRule="exact"/>
        <w:ind w:firstLine="642"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3.山东增强经济社会发展创新力研究</w:t>
      </w:r>
    </w:p>
    <w:p>
      <w:pPr>
        <w:pageBreakBefore w:val="0"/>
        <w:kinsoku/>
        <w:wordWrap/>
        <w:overflowPunct/>
        <w:topLinePunct w:val="0"/>
        <w:bidi w:val="0"/>
        <w:spacing w:line="600" w:lineRule="exact"/>
        <w:ind w:firstLine="642"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4.充分发挥山东半岛城市群在黄河流域生态保护和高质量发展中的龙头作用研究</w:t>
      </w:r>
    </w:p>
    <w:p>
      <w:pPr>
        <w:pageBreakBefore w:val="0"/>
        <w:kinsoku/>
        <w:wordWrap/>
        <w:overflowPunct/>
        <w:topLinePunct w:val="0"/>
        <w:bidi w:val="0"/>
        <w:spacing w:line="600" w:lineRule="exact"/>
        <w:ind w:firstLine="642"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5.加快打造促进共同富裕省级范例研究</w:t>
      </w:r>
    </w:p>
    <w:p>
      <w:pPr>
        <w:pageBreakBefore w:val="0"/>
        <w:kinsoku/>
        <w:wordWrap/>
        <w:overflowPunct/>
        <w:topLinePunct w:val="0"/>
        <w:bidi w:val="0"/>
        <w:spacing w:line="600" w:lineRule="exact"/>
        <w:ind w:firstLine="642" w:firstLineChars="200"/>
        <w:textAlignment w:val="auto"/>
        <w:rPr>
          <w:rFonts w:ascii="仿宋_GB2312" w:hAnsi="仿宋_GB2312" w:eastAsia="仿宋_GB2312" w:cs="仿宋_GB2312"/>
          <w:b/>
          <w:bCs/>
          <w:sz w:val="32"/>
          <w:szCs w:val="32"/>
        </w:rPr>
      </w:pPr>
    </w:p>
    <w:p>
      <w:pPr>
        <w:pageBreakBefore w:val="0"/>
        <w:kinsoku/>
        <w:wordWrap/>
        <w:overflowPunct/>
        <w:topLinePunct w:val="0"/>
        <w:bidi w:val="0"/>
        <w:spacing w:line="600" w:lineRule="exact"/>
        <w:ind w:firstLine="642"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一般项目选题：</w:t>
      </w:r>
    </w:p>
    <w:p>
      <w:pPr>
        <w:pageBreakBefore w:val="0"/>
        <w:kinsoku/>
        <w:wordWrap/>
        <w:overflowPunct/>
        <w:topLinePunct w:val="0"/>
        <w:bidi w:val="0"/>
        <w:spacing w:line="60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山东提升“十强”现代优势产业集群核心竞争力研究</w:t>
      </w:r>
    </w:p>
    <w:p>
      <w:pPr>
        <w:pageBreakBefore w:val="0"/>
        <w:kinsoku/>
        <w:wordWrap/>
        <w:overflowPunct/>
        <w:topLinePunct w:val="0"/>
        <w:bidi w:val="0"/>
        <w:spacing w:line="600" w:lineRule="exact"/>
        <w:ind w:firstLine="642"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2.山东区域一体化创新发展研究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3.山东海洋经济提质增效研究</w:t>
      </w:r>
    </w:p>
    <w:p>
      <w:pPr>
        <w:pageBreakBefore w:val="0"/>
        <w:kinsoku/>
        <w:wordWrap/>
        <w:overflowPunct/>
        <w:topLinePunct w:val="0"/>
        <w:bidi w:val="0"/>
        <w:spacing w:line="600" w:lineRule="exact"/>
        <w:ind w:firstLine="642"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4.山东农业农村现代化研究</w:t>
      </w:r>
    </w:p>
    <w:p>
      <w:pPr>
        <w:pageBreakBefore w:val="0"/>
        <w:kinsoku/>
        <w:wordWrap/>
        <w:overflowPunct/>
        <w:topLinePunct w:val="0"/>
        <w:bidi w:val="0"/>
        <w:spacing w:line="60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5.山东进一步优化营商环境的重点难点问题研究</w:t>
      </w:r>
    </w:p>
    <w:p>
      <w:pPr>
        <w:pageBreakBefore w:val="0"/>
        <w:kinsoku/>
        <w:wordWrap/>
        <w:overflowPunct/>
        <w:topLinePunct w:val="0"/>
        <w:bidi w:val="0"/>
        <w:spacing w:line="600" w:lineRule="exact"/>
        <w:ind w:firstLine="642"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w:t>
      </w:r>
      <w:r>
        <w:rPr>
          <w:rFonts w:hint="eastAsia" w:ascii="仿宋_GB2312" w:hAnsi="仿宋_GB2312" w:eastAsia="仿宋_GB2312" w:cs="仿宋_GB2312"/>
          <w:b/>
          <w:bCs/>
          <w:sz w:val="32"/>
          <w:szCs w:val="32"/>
          <w:lang w:eastAsia="zh-CN"/>
        </w:rPr>
        <w:t>山东生态文明建设研究</w:t>
      </w:r>
    </w:p>
    <w:p>
      <w:pPr>
        <w:pageBreakBefore w:val="0"/>
        <w:kinsoku/>
        <w:wordWrap/>
        <w:overflowPunct/>
        <w:topLinePunct w:val="0"/>
        <w:bidi w:val="0"/>
        <w:spacing w:line="600" w:lineRule="exact"/>
        <w:ind w:firstLine="642"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7.</w:t>
      </w:r>
      <w:r>
        <w:rPr>
          <w:rFonts w:hint="eastAsia" w:ascii="仿宋_GB2312" w:hAnsi="仿宋_GB2312" w:eastAsia="仿宋_GB2312" w:cs="仿宋_GB2312"/>
          <w:b/>
          <w:bCs/>
          <w:sz w:val="32"/>
          <w:szCs w:val="32"/>
          <w:lang w:eastAsia="zh-CN"/>
        </w:rPr>
        <w:t>文化强省建设研究</w:t>
      </w:r>
    </w:p>
    <w:p>
      <w:pPr>
        <w:pageBreakBefore w:val="0"/>
        <w:kinsoku/>
        <w:wordWrap/>
        <w:overflowPunct/>
        <w:topLinePunct w:val="0"/>
        <w:bidi w:val="0"/>
        <w:spacing w:line="60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8.山东加强社会治理研究</w:t>
      </w:r>
    </w:p>
    <w:p>
      <w:pPr>
        <w:pageBreakBefore w:val="0"/>
        <w:kinsoku/>
        <w:wordWrap/>
        <w:overflowPunct/>
        <w:topLinePunct w:val="0"/>
        <w:bidi w:val="0"/>
        <w:spacing w:line="600" w:lineRule="exact"/>
        <w:ind w:firstLine="642" w:firstLineChars="200"/>
        <w:textAlignment w:val="auto"/>
        <w:rPr>
          <w:b/>
          <w:bCs/>
        </w:rPr>
      </w:pPr>
      <w:r>
        <w:rPr>
          <w:rFonts w:hint="eastAsia" w:ascii="仿宋_GB2312" w:hAnsi="仿宋_GB2312" w:eastAsia="仿宋_GB2312" w:cs="仿宋_GB2312"/>
          <w:b/>
          <w:bCs/>
          <w:sz w:val="32"/>
          <w:szCs w:val="32"/>
        </w:rPr>
        <w:t>9.山东</w:t>
      </w:r>
      <w:r>
        <w:rPr>
          <w:rFonts w:hint="eastAsia" w:ascii="仿宋_GB2312" w:hAnsi="仿宋_GB2312" w:eastAsia="仿宋_GB2312" w:cs="仿宋_GB2312"/>
          <w:b/>
          <w:bCs/>
          <w:sz w:val="32"/>
          <w:szCs w:val="32"/>
          <w:lang w:eastAsia="zh-CN"/>
        </w:rPr>
        <w:t>医养结合与社会服务</w:t>
      </w:r>
      <w:r>
        <w:rPr>
          <w:rFonts w:hint="eastAsia" w:ascii="仿宋_GB2312" w:hAnsi="仿宋_GB2312" w:eastAsia="仿宋_GB2312" w:cs="仿宋_GB2312"/>
          <w:b/>
          <w:bCs/>
          <w:sz w:val="32"/>
          <w:szCs w:val="32"/>
        </w:rPr>
        <w:t>研究</w:t>
      </w:r>
    </w:p>
    <w:p>
      <w:pPr>
        <w:pStyle w:val="2"/>
        <w:pageBreakBefore w:val="0"/>
        <w:kinsoku/>
        <w:wordWrap/>
        <w:overflowPunct/>
        <w:topLinePunct w:val="0"/>
        <w:bidi w:val="0"/>
        <w:spacing w:line="600" w:lineRule="exact"/>
        <w:textAlignment w:val="auto"/>
        <w:rPr>
          <w:rStyle w:val="12"/>
          <w:rFonts w:hint="default" w:ascii="仿宋" w:hAnsi="仿宋" w:eastAsia="仿宋"/>
          <w:b/>
          <w:bCs/>
          <w:sz w:val="32"/>
          <w:szCs w:val="32"/>
          <w:lang w:val="en-US" w:eastAsia="zh-CN"/>
        </w:rPr>
      </w:pPr>
    </w:p>
    <w:p>
      <w:pPr>
        <w:pStyle w:val="2"/>
        <w:keepNext w:val="0"/>
        <w:keepLines w:val="0"/>
        <w:pageBreakBefore w:val="0"/>
        <w:widowControl w:val="0"/>
        <w:kinsoku/>
        <w:wordWrap/>
        <w:overflowPunct/>
        <w:topLinePunct w:val="0"/>
        <w:autoSpaceDE/>
        <w:autoSpaceDN/>
        <w:bidi w:val="0"/>
        <w:adjustRightInd/>
        <w:spacing w:line="600" w:lineRule="exact"/>
        <w:ind w:firstLine="642" w:firstLineChars="200"/>
        <w:textAlignment w:val="auto"/>
        <w:rPr>
          <w:rFonts w:hint="default"/>
          <w:color w:val="auto"/>
          <w:sz w:val="32"/>
          <w:szCs w:val="32"/>
          <w:lang w:val="en-US" w:eastAsia="zh-CN"/>
        </w:rPr>
      </w:pPr>
      <w:r>
        <w:rPr>
          <w:rFonts w:hint="eastAsia" w:ascii="楷体_GB2312" w:hAnsi="楷体_GB2312" w:eastAsia="楷体_GB2312" w:cs="楷体_GB2312"/>
          <w:b/>
          <w:bCs/>
          <w:color w:val="auto"/>
          <w:sz w:val="32"/>
          <w:szCs w:val="32"/>
          <w:lang w:val="en-US" w:eastAsia="zh-CN"/>
        </w:rPr>
        <w:t>涉台港澳研究项目选题：</w:t>
      </w:r>
    </w:p>
    <w:p>
      <w:pPr>
        <w:pageBreakBefore w:val="0"/>
        <w:kinsoku/>
        <w:wordWrap/>
        <w:overflowPunct/>
        <w:topLinePunct w:val="0"/>
        <w:bidi w:val="0"/>
        <w:spacing w:line="60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1.山东与港澳文化交流合作研究</w:t>
      </w:r>
      <w:bookmarkStart w:id="0" w:name="_GoBack"/>
      <w:bookmarkEnd w:id="0"/>
    </w:p>
    <w:p>
      <w:pPr>
        <w:pageBreakBefore w:val="0"/>
        <w:kinsoku/>
        <w:wordWrap/>
        <w:overflowPunct/>
        <w:topLinePunct w:val="0"/>
        <w:bidi w:val="0"/>
        <w:spacing w:line="60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2.深化拓展鲁台职业教育交流合作研究</w:t>
      </w:r>
    </w:p>
    <w:p>
      <w:pPr>
        <w:pageBreakBefore w:val="0"/>
        <w:kinsoku/>
        <w:wordWrap/>
        <w:overflowPunct/>
        <w:topLinePunct w:val="0"/>
        <w:bidi w:val="0"/>
        <w:spacing w:line="60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3.港澳“一带一路”功能平台助力新时代社会主义现代化强省建设研究</w:t>
      </w:r>
    </w:p>
    <w:p>
      <w:pPr>
        <w:pageBreakBefore w:val="0"/>
        <w:kinsoku/>
        <w:wordWrap/>
        <w:overflowPunct/>
        <w:topLinePunct w:val="0"/>
        <w:bidi w:val="0"/>
        <w:spacing w:line="600" w:lineRule="exact"/>
        <w:ind w:firstLine="642"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4.海峡两岸新旧动能转换产业合作区产业发展研究</w:t>
      </w:r>
    </w:p>
    <w:p>
      <w:pPr>
        <w:pageBreakBefore w:val="0"/>
        <w:kinsoku/>
        <w:wordWrap/>
        <w:overflowPunct/>
        <w:topLinePunct w:val="0"/>
        <w:bidi w:val="0"/>
        <w:spacing w:line="600"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六、学校思想政治教育（全环境立德树人）研究专项</w:t>
      </w:r>
    </w:p>
    <w:p>
      <w:pPr>
        <w:keepNext w:val="0"/>
        <w:keepLines w:val="0"/>
        <w:pageBreakBefore w:val="0"/>
        <w:kinsoku/>
        <w:wordWrap/>
        <w:overflowPunct/>
        <w:topLinePunct w:val="0"/>
        <w:autoSpaceDE w:val="0"/>
        <w:autoSpaceDN w:val="0"/>
        <w:bidi w:val="0"/>
        <w:adjustRightInd w:val="0"/>
        <w:snapToGrid w:val="0"/>
        <w:spacing w:beforeAutospacing="0" w:afterAutospacing="0" w:line="600" w:lineRule="exact"/>
        <w:ind w:right="0" w:firstLine="642" w:firstLineChars="200"/>
        <w:textAlignment w:val="auto"/>
        <w:rPr>
          <w:rFonts w:hint="default" w:ascii="仿宋_GB2312" w:hAnsi="仿宋_GB2312" w:eastAsia="仿宋_GB2312" w:cs="仿宋_GB2312"/>
          <w:b/>
          <w:bCs/>
          <w:color w:val="auto"/>
          <w:sz w:val="32"/>
          <w:szCs w:val="32"/>
          <w:lang w:val="en-US" w:eastAsia="zh-CN"/>
        </w:rPr>
      </w:pPr>
      <w:r>
        <w:rPr>
          <w:rFonts w:hint="eastAsia" w:ascii="楷体_GB2312" w:hAnsi="楷体_GB2312" w:eastAsia="楷体_GB2312" w:cs="楷体_GB2312"/>
          <w:b/>
          <w:bCs/>
          <w:color w:val="auto"/>
          <w:sz w:val="32"/>
          <w:szCs w:val="32"/>
          <w:shd w:val="clear" w:color="auto" w:fill="FFFFFF"/>
        </w:rPr>
        <w:t>为更好地贯彻落实立德树人根本任务，推动形成学校、家庭、社会、网络、心理全环境育人机制，全面提高全省学校思想政治教育质量，</w:t>
      </w:r>
      <w:r>
        <w:rPr>
          <w:rFonts w:hint="eastAsia" w:ascii="楷体_GB2312" w:hAnsi="楷体_GB2312" w:eastAsia="楷体_GB2312" w:cs="楷体_GB2312"/>
          <w:b/>
          <w:bCs/>
          <w:color w:val="auto"/>
          <w:sz w:val="32"/>
          <w:szCs w:val="32"/>
          <w:shd w:val="clear" w:color="auto" w:fill="FFFFFF"/>
          <w:lang w:eastAsia="zh-CN"/>
        </w:rPr>
        <w:t>设立该专项。</w:t>
      </w:r>
      <w:r>
        <w:rPr>
          <w:rFonts w:hint="eastAsia" w:ascii="楷体_GB2312" w:hAnsi="楷体_GB2312" w:eastAsia="楷体_GB2312" w:cs="楷体_GB2312"/>
          <w:b/>
          <w:bCs/>
          <w:color w:val="auto"/>
          <w:sz w:val="32"/>
          <w:szCs w:val="32"/>
          <w:shd w:val="clear" w:color="auto" w:fill="FFFFFF"/>
        </w:rPr>
        <w:t>申报者须是山东省高校从事思想政治工作的一线教师及相关研究人员。</w:t>
      </w:r>
      <w:r>
        <w:rPr>
          <w:rFonts w:hint="eastAsia" w:ascii="楷体_GB2312" w:hAnsi="楷体_GB2312" w:eastAsia="楷体_GB2312" w:cs="楷体_GB2312"/>
          <w:b/>
          <w:bCs/>
          <w:color w:val="auto"/>
          <w:sz w:val="32"/>
          <w:szCs w:val="32"/>
        </w:rPr>
        <w:t>申报者根据有关选题要求，结合高校思想政治工作实际，自行设计</w:t>
      </w:r>
      <w:r>
        <w:rPr>
          <w:rFonts w:hint="eastAsia" w:ascii="楷体_GB2312" w:hAnsi="楷体_GB2312" w:eastAsia="楷体_GB2312" w:cs="楷体_GB2312"/>
          <w:b/>
          <w:bCs/>
          <w:color w:val="auto"/>
          <w:sz w:val="32"/>
          <w:szCs w:val="32"/>
          <w:lang w:eastAsia="zh-CN"/>
        </w:rPr>
        <w:t>具体题目。选题</w:t>
      </w:r>
      <w:r>
        <w:rPr>
          <w:rFonts w:hint="eastAsia" w:ascii="楷体_GB2312" w:hAnsi="楷体_GB2312" w:eastAsia="楷体_GB2312" w:cs="楷体_GB2312"/>
          <w:b/>
          <w:bCs/>
          <w:color w:val="auto"/>
          <w:sz w:val="32"/>
          <w:szCs w:val="32"/>
        </w:rPr>
        <w:t>力求具有较强的理论性和现实针对性。</w:t>
      </w:r>
      <w:r>
        <w:rPr>
          <w:rFonts w:hint="eastAsia" w:ascii="楷体_GB2312" w:hAnsi="楷体_GB2312" w:eastAsia="楷体_GB2312" w:cs="楷体_GB2312"/>
          <w:b/>
          <w:bCs/>
          <w:color w:val="auto"/>
          <w:sz w:val="32"/>
          <w:szCs w:val="32"/>
          <w:lang w:eastAsia="zh-CN"/>
        </w:rPr>
        <w:t>成</w:t>
      </w:r>
      <w:r>
        <w:rPr>
          <w:rFonts w:hint="eastAsia" w:ascii="楷体_GB2312" w:hAnsi="楷体_GB2312" w:eastAsia="楷体_GB2312" w:cs="楷体_GB2312"/>
          <w:b/>
          <w:bCs/>
          <w:color w:val="auto"/>
          <w:sz w:val="32"/>
          <w:szCs w:val="32"/>
        </w:rPr>
        <w:t>果形式</w:t>
      </w:r>
      <w:r>
        <w:rPr>
          <w:rFonts w:hint="eastAsia" w:ascii="楷体_GB2312" w:hAnsi="楷体_GB2312" w:eastAsia="楷体_GB2312" w:cs="楷体_GB2312"/>
          <w:b/>
          <w:bCs/>
          <w:color w:val="auto"/>
          <w:sz w:val="32"/>
          <w:szCs w:val="32"/>
          <w:lang w:eastAsia="zh-CN"/>
        </w:rPr>
        <w:t>为</w:t>
      </w:r>
      <w:r>
        <w:rPr>
          <w:rFonts w:hint="eastAsia" w:ascii="楷体_GB2312" w:hAnsi="楷体_GB2312" w:eastAsia="楷体_GB2312" w:cs="楷体_GB2312"/>
          <w:b/>
          <w:bCs/>
          <w:color w:val="auto"/>
          <w:sz w:val="32"/>
          <w:szCs w:val="32"/>
        </w:rPr>
        <w:t>研究报告</w:t>
      </w:r>
      <w:r>
        <w:rPr>
          <w:rFonts w:hint="eastAsia" w:ascii="楷体_GB2312" w:hAnsi="楷体_GB2312" w:eastAsia="楷体_GB2312" w:cs="楷体_GB2312"/>
          <w:b/>
          <w:bCs/>
          <w:color w:val="auto"/>
          <w:sz w:val="32"/>
          <w:szCs w:val="32"/>
          <w:lang w:eastAsia="zh-CN"/>
        </w:rPr>
        <w:t>的</w:t>
      </w: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申请</w:t>
      </w:r>
      <w:r>
        <w:rPr>
          <w:rFonts w:hint="eastAsia" w:ascii="楷体_GB2312" w:hAnsi="楷体_GB2312" w:eastAsia="楷体_GB2312" w:cs="楷体_GB2312"/>
          <w:b/>
          <w:bCs/>
          <w:color w:val="auto"/>
          <w:sz w:val="32"/>
          <w:szCs w:val="32"/>
        </w:rPr>
        <w:t>结项</w:t>
      </w:r>
      <w:r>
        <w:rPr>
          <w:rFonts w:hint="eastAsia" w:ascii="楷体_GB2312" w:hAnsi="楷体_GB2312" w:eastAsia="楷体_GB2312" w:cs="楷体_GB2312"/>
          <w:b/>
          <w:bCs/>
          <w:color w:val="auto"/>
          <w:sz w:val="32"/>
          <w:szCs w:val="32"/>
          <w:lang w:eastAsia="zh-CN"/>
        </w:rPr>
        <w:t>时</w:t>
      </w:r>
      <w:r>
        <w:rPr>
          <w:rFonts w:hint="eastAsia" w:ascii="楷体_GB2312" w:hAnsi="楷体_GB2312" w:eastAsia="楷体_GB2312" w:cs="楷体_GB2312"/>
          <w:b/>
          <w:bCs/>
          <w:color w:val="auto"/>
          <w:sz w:val="32"/>
          <w:szCs w:val="32"/>
        </w:rPr>
        <w:t>需附送立项后在</w:t>
      </w:r>
      <w:r>
        <w:rPr>
          <w:rFonts w:hint="eastAsia" w:ascii="楷体_GB2312" w:hAnsi="楷体_GB2312" w:eastAsia="楷体_GB2312" w:cs="楷体_GB2312"/>
          <w:b/>
          <w:bCs/>
          <w:color w:val="auto"/>
          <w:sz w:val="32"/>
          <w:szCs w:val="32"/>
          <w:lang w:eastAsia="zh-CN"/>
        </w:rPr>
        <w:t>有</w:t>
      </w:r>
      <w:r>
        <w:rPr>
          <w:rFonts w:hint="eastAsia" w:ascii="楷体_GB2312" w:hAnsi="楷体_GB2312" w:eastAsia="楷体_GB2312" w:cs="楷体_GB2312"/>
          <w:b/>
          <w:bCs/>
          <w:color w:val="auto"/>
          <w:sz w:val="32"/>
          <w:szCs w:val="32"/>
        </w:rPr>
        <w:t>国家正式刊号的期刊上发表的与研究相关的阶段性成果1篇。</w:t>
      </w:r>
      <w:r>
        <w:rPr>
          <w:rFonts w:hint="eastAsia" w:ascii="楷体_GB2312" w:hAnsi="楷体_GB2312" w:eastAsia="楷体_GB2312" w:cs="楷体_GB2312"/>
          <w:b/>
          <w:bCs/>
          <w:color w:val="auto"/>
          <w:sz w:val="32"/>
          <w:szCs w:val="32"/>
          <w:lang w:eastAsia="zh-CN"/>
        </w:rPr>
        <w:t>完成时限为</w:t>
      </w:r>
      <w:r>
        <w:rPr>
          <w:rFonts w:hint="eastAsia" w:ascii="楷体_GB2312" w:hAnsi="楷体_GB2312" w:eastAsia="楷体_GB2312" w:cs="楷体_GB2312"/>
          <w:b/>
          <w:bCs/>
          <w:color w:val="auto"/>
          <w:sz w:val="32"/>
          <w:szCs w:val="32"/>
          <w:lang w:val="en-US" w:eastAsia="zh-CN"/>
        </w:rPr>
        <w:t>1-2年。</w:t>
      </w:r>
      <w:r>
        <w:rPr>
          <w:rFonts w:hint="eastAsia" w:ascii="楷体_GB2312" w:hAnsi="楷体_GB2312" w:eastAsia="楷体_GB2312" w:cs="楷体_GB2312"/>
          <w:b/>
          <w:bCs/>
          <w:color w:val="auto"/>
          <w:sz w:val="32"/>
          <w:szCs w:val="32"/>
          <w:highlight w:val="none"/>
          <w:lang w:val="en-US" w:eastAsia="zh-CN"/>
        </w:rPr>
        <w:t>计划立项40项。</w:t>
      </w:r>
    </w:p>
    <w:p>
      <w:pPr>
        <w:pStyle w:val="2"/>
        <w:pageBreakBefore w:val="0"/>
        <w:kinsoku/>
        <w:wordWrap/>
        <w:overflowPunct/>
        <w:topLinePunct w:val="0"/>
        <w:bidi w:val="0"/>
        <w:spacing w:line="600" w:lineRule="exact"/>
        <w:textAlignment w:val="auto"/>
        <w:rPr>
          <w:rStyle w:val="12"/>
          <w:rFonts w:hint="eastAsia" w:ascii="仿宋" w:hAnsi="仿宋" w:eastAsia="仿宋"/>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1.新时代学校“大思政课”格局构建研究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2.大中小幼一体化推进全环境立德树人机制研究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3.优化提升家庭立德树人环境研究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4.大中小学思想政治理论课一体化建设研究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5.新时代高校意识形态安全工作闭环管理机制研究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6.新时代高校网络意识形态安全工作机制研究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7.新时代高校网络舆情特点及应对策略研究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8.学校思想政治教育质量评价研究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9.高校教师思想政治工作有效性研究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10.大数据背景下高校思想政治教育效能提升研究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11.新时代研究生思想政治教育的创新发展研究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12.大学生心理健康教育创新机制研究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13.高校融媒体中心建设思路和功能作用研究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14.高校辅导员素质能力精准赋能平台建设研究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15.防范高校教师师德失范策略研究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16.高校学生危机事件应对与处置策略研究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17.新时代大学生“好网民”培养培育机制研究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18.新时代高校学生社团育人功能优化提升研究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19.新时代大学生爱国主义教育机制创新研究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20.高校“一站式”学生社区综合管理模式探索与实践研究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val="en-US" w:eastAsia="zh-CN"/>
        </w:rPr>
        <w:t>1</w:t>
      </w:r>
      <w:r>
        <w:rPr>
          <w:rFonts w:hint="default" w:ascii="仿宋_GB2312" w:hAnsi="仿宋_GB2312" w:eastAsia="仿宋_GB2312" w:cs="仿宋_GB2312"/>
          <w:b/>
          <w:bCs/>
          <w:sz w:val="32"/>
          <w:szCs w:val="32"/>
          <w:lang w:val="en-US" w:eastAsia="zh-CN"/>
        </w:rPr>
        <w:t>. 加强基层团组织建设工作研究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22</w:t>
      </w:r>
      <w:r>
        <w:rPr>
          <w:rFonts w:hint="default" w:ascii="仿宋_GB2312" w:hAnsi="仿宋_GB2312" w:eastAsia="仿宋_GB2312" w:cs="仿宋_GB2312"/>
          <w:b/>
          <w:bCs/>
          <w:sz w:val="32"/>
          <w:szCs w:val="32"/>
          <w:lang w:val="en-US" w:eastAsia="zh-CN"/>
        </w:rPr>
        <w:t>. 新时代共青团员模范作用发挥研究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23</w:t>
      </w:r>
      <w:r>
        <w:rPr>
          <w:rFonts w:hint="default" w:ascii="仿宋_GB2312" w:hAnsi="仿宋_GB2312" w:eastAsia="仿宋_GB2312" w:cs="仿宋_GB2312"/>
          <w:b/>
          <w:bCs/>
          <w:sz w:val="32"/>
          <w:szCs w:val="32"/>
          <w:lang w:val="en-US" w:eastAsia="zh-CN"/>
        </w:rPr>
        <w:t>. 青年友好型城市创建困难与对策研究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黑体" w:hAnsi="黑体" w:eastAsia="黑体" w:cs="黑体"/>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七、打造山东对外开放新高地研究专项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该专项研究着眼准确把握新发展阶段、深入贯彻新发展理念、加快构建新发展格局的新要求，推动全省外事工作理论和实践创新，更好地服务省委省政府决策、服务全省重大战略，为打造对外开放新高地提供理论支撑。面向山东省外事研究与发展智库单位的研究人员申报（外事智库名单将在申报数量分配表中注明）。成果形式为研究报告的，</w:t>
      </w:r>
      <w:r>
        <w:rPr>
          <w:rFonts w:hint="eastAsia" w:ascii="楷体_GB2312" w:hAnsi="楷体_GB2312" w:eastAsia="楷体_GB2312" w:cs="楷体_GB2312"/>
          <w:b/>
          <w:bCs/>
          <w:color w:val="auto"/>
          <w:sz w:val="32"/>
          <w:szCs w:val="32"/>
          <w:lang w:eastAsia="zh-CN"/>
        </w:rPr>
        <w:t>申请</w:t>
      </w:r>
      <w:r>
        <w:rPr>
          <w:rFonts w:hint="eastAsia" w:ascii="楷体_GB2312" w:hAnsi="楷体_GB2312" w:eastAsia="楷体_GB2312" w:cs="楷体_GB2312"/>
          <w:b/>
          <w:bCs/>
          <w:color w:val="auto"/>
          <w:sz w:val="32"/>
          <w:szCs w:val="32"/>
        </w:rPr>
        <w:t>结项</w:t>
      </w:r>
      <w:r>
        <w:rPr>
          <w:rFonts w:hint="eastAsia" w:ascii="楷体_GB2312" w:hAnsi="楷体_GB2312" w:eastAsia="楷体_GB2312" w:cs="楷体_GB2312"/>
          <w:b/>
          <w:bCs/>
          <w:color w:val="auto"/>
          <w:sz w:val="32"/>
          <w:szCs w:val="32"/>
          <w:lang w:eastAsia="zh-CN"/>
        </w:rPr>
        <w:t>时，</w:t>
      </w:r>
      <w:r>
        <w:rPr>
          <w:rFonts w:hint="eastAsia" w:ascii="楷体_GB2312" w:hAnsi="楷体_GB2312" w:eastAsia="楷体_GB2312" w:cs="楷体_GB2312"/>
          <w:b/>
          <w:bCs/>
          <w:color w:val="auto"/>
          <w:sz w:val="32"/>
          <w:szCs w:val="32"/>
        </w:rPr>
        <w:t>需附送立项后在</w:t>
      </w:r>
      <w:r>
        <w:rPr>
          <w:rFonts w:hint="eastAsia" w:ascii="楷体_GB2312" w:hAnsi="楷体_GB2312" w:eastAsia="楷体_GB2312" w:cs="楷体_GB2312"/>
          <w:b/>
          <w:bCs/>
          <w:color w:val="auto"/>
          <w:sz w:val="32"/>
          <w:szCs w:val="32"/>
          <w:lang w:eastAsia="zh-CN"/>
        </w:rPr>
        <w:t>有</w:t>
      </w:r>
      <w:r>
        <w:rPr>
          <w:rFonts w:hint="eastAsia" w:ascii="楷体_GB2312" w:hAnsi="楷体_GB2312" w:eastAsia="楷体_GB2312" w:cs="楷体_GB2312"/>
          <w:b/>
          <w:bCs/>
          <w:color w:val="auto"/>
          <w:sz w:val="32"/>
          <w:szCs w:val="32"/>
        </w:rPr>
        <w:t>国家正式刊号的期刊上发表的与研究相关的阶段性成果1篇</w:t>
      </w:r>
      <w:r>
        <w:rPr>
          <w:rFonts w:hint="eastAsia" w:ascii="楷体_GB2312" w:hAnsi="楷体_GB2312" w:eastAsia="楷体_GB2312" w:cs="楷体_GB2312"/>
          <w:b/>
          <w:bCs/>
          <w:color w:val="auto"/>
          <w:sz w:val="32"/>
          <w:szCs w:val="32"/>
          <w:lang w:eastAsia="zh-CN"/>
        </w:rPr>
        <w:t>，并</w:t>
      </w:r>
      <w:r>
        <w:rPr>
          <w:rFonts w:hint="eastAsia" w:ascii="楷体_GB2312" w:hAnsi="楷体_GB2312" w:eastAsia="楷体_GB2312" w:cs="楷体_GB2312"/>
          <w:b/>
          <w:bCs/>
          <w:color w:val="auto"/>
          <w:sz w:val="32"/>
          <w:szCs w:val="32"/>
          <w:lang w:val="en-US" w:eastAsia="zh-CN"/>
        </w:rPr>
        <w:t>须提报3条以上对全省外事工作创新发展有决策参考价值的意见建议。完成时限1年。计划立项</w:t>
      </w:r>
      <w:r>
        <w:rPr>
          <w:rFonts w:hint="eastAsia" w:ascii="楷体_GB2312" w:hAnsi="楷体_GB2312" w:eastAsia="楷体_GB2312" w:cs="楷体_GB2312"/>
          <w:b/>
          <w:bCs/>
          <w:color w:val="auto"/>
          <w:sz w:val="32"/>
          <w:szCs w:val="32"/>
          <w:highlight w:val="none"/>
          <w:lang w:val="en-US" w:eastAsia="zh-CN"/>
        </w:rPr>
        <w:t>20</w:t>
      </w:r>
      <w:r>
        <w:rPr>
          <w:rFonts w:hint="eastAsia" w:ascii="楷体_GB2312" w:hAnsi="楷体_GB2312" w:eastAsia="楷体_GB2312" w:cs="楷体_GB2312"/>
          <w:b/>
          <w:bCs/>
          <w:color w:val="auto"/>
          <w:sz w:val="32"/>
          <w:szCs w:val="32"/>
          <w:lang w:val="en-US" w:eastAsia="zh-CN"/>
        </w:rPr>
        <w:t>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rPr>
          <w:rFonts w:hint="eastAsia" w:ascii="黑体" w:hAnsi="黑体" w:eastAsia="黑体" w:cs="黑体"/>
          <w:b/>
          <w:bCs/>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600" w:lineRule="exact"/>
        <w:ind w:firstLine="642"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.习近平外交思想在山东的实践研究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2"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2.高能级对外交往平台机制建设发展研究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8"/>
        <w:jc w:val="both"/>
        <w:textAlignment w:val="auto"/>
        <w:rPr>
          <w:rFonts w:hint="eastAsia" w:ascii="Times New Roman" w:hAnsi="Times New Roman" w:eastAsia="方正仿宋简体" w:cs="Times New Roman"/>
          <w:b/>
          <w:bCs/>
          <w:sz w:val="32"/>
          <w:szCs w:val="32"/>
          <w:lang w:eastAsia="zh-CN"/>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eastAsia="zh-CN"/>
        </w:rPr>
        <w:t>.</w:t>
      </w:r>
      <w:r>
        <w:rPr>
          <w:rFonts w:hint="eastAsia" w:ascii="Times New Roman" w:hAnsi="Times New Roman" w:eastAsia="方正仿宋简体" w:cs="Times New Roman"/>
          <w:b/>
          <w:bCs/>
          <w:sz w:val="32"/>
          <w:szCs w:val="32"/>
          <w:lang w:eastAsia="zh-CN"/>
        </w:rPr>
        <w:t>当前形势下中西方交流合作研究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8"/>
        <w:jc w:val="both"/>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外事</w:t>
      </w:r>
      <w:r>
        <w:rPr>
          <w:rFonts w:hint="eastAsia" w:ascii="仿宋_GB2312" w:hAnsi="仿宋_GB2312" w:eastAsia="仿宋_GB2312" w:cs="仿宋_GB2312"/>
          <w:b/>
          <w:bCs/>
          <w:sz w:val="32"/>
          <w:szCs w:val="32"/>
          <w:lang w:eastAsia="zh-CN"/>
        </w:rPr>
        <w:t>助力重点领域合作交流研究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8"/>
        <w:jc w:val="both"/>
        <w:textAlignment w:val="auto"/>
        <w:rPr>
          <w:rFonts w:hint="eastAsia" w:ascii="仿宋_GB2312" w:hAnsi="仿宋_GB2312" w:eastAsia="仿宋_GB2312" w:cs="仿宋_GB2312"/>
          <w:b/>
          <w:bCs/>
          <w:sz w:val="32"/>
          <w:szCs w:val="32"/>
          <w:lang w:val="en" w:eastAsia="zh-CN"/>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eastAsia="zh-CN"/>
        </w:rPr>
        <w:t>.公共外交研究（民间外交）在山东的探索与实践</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8"/>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w:t>
      </w:r>
      <w:r>
        <w:rPr>
          <w:rFonts w:hint="eastAsia" w:ascii="仿宋_GB2312" w:hAnsi="仿宋_GB2312" w:eastAsia="仿宋_GB2312" w:cs="仿宋_GB2312"/>
          <w:b/>
          <w:bCs/>
          <w:sz w:val="32"/>
          <w:szCs w:val="32"/>
          <w:lang w:eastAsia="zh-CN"/>
        </w:rPr>
        <w:t>.近代山东各领域对外开放交流研究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8"/>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7</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山东与</w:t>
      </w:r>
      <w:r>
        <w:rPr>
          <w:rFonts w:hint="eastAsia" w:ascii="仿宋_GB2312" w:hAnsi="仿宋_GB2312" w:eastAsia="仿宋_GB2312" w:cs="仿宋_GB2312"/>
          <w:b/>
          <w:bCs/>
          <w:sz w:val="32"/>
          <w:szCs w:val="32"/>
          <w:lang w:eastAsia="zh-CN"/>
        </w:rPr>
        <w:t>重点国家、地区交流合作研究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8"/>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8</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color w:val="000000"/>
          <w:sz w:val="32"/>
          <w:szCs w:val="32"/>
          <w:lang w:eastAsia="zh-CN"/>
        </w:rPr>
        <w:t>山东国际友城交流合作研究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8"/>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9.山东</w:t>
      </w:r>
      <w:r>
        <w:rPr>
          <w:rFonts w:hint="eastAsia" w:ascii="Times New Roman" w:hAnsi="Times New Roman" w:eastAsia="方正仿宋简体" w:cs="Times New Roman"/>
          <w:b/>
          <w:bCs/>
          <w:color w:val="000000"/>
          <w:sz w:val="32"/>
          <w:lang w:eastAsia="zh-CN"/>
        </w:rPr>
        <w:t>对外交往活动成效评估机制研究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8"/>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10.</w:t>
      </w:r>
      <w:r>
        <w:rPr>
          <w:rFonts w:hint="eastAsia" w:ascii="仿宋_GB2312" w:hAnsi="仿宋_GB2312" w:eastAsia="仿宋_GB2312" w:cs="仿宋_GB2312"/>
          <w:b/>
          <w:bCs/>
          <w:sz w:val="32"/>
          <w:szCs w:val="32"/>
          <w:lang w:eastAsia="zh-CN"/>
        </w:rPr>
        <w:t>疫情形势下山东参与</w:t>
      </w:r>
      <w:r>
        <w:rPr>
          <w:rFonts w:hint="default" w:ascii="仿宋_GB2312" w:hAnsi="仿宋_GB2312" w:eastAsia="仿宋_GB2312" w:cs="仿宋_GB2312"/>
          <w:b/>
          <w:bCs/>
          <w:sz w:val="32"/>
          <w:szCs w:val="32"/>
          <w:lang w:eastAsia="zh-CN"/>
        </w:rPr>
        <w:t>“一带一路”</w:t>
      </w:r>
      <w:r>
        <w:rPr>
          <w:rFonts w:hint="eastAsia" w:ascii="仿宋_GB2312" w:hAnsi="仿宋_GB2312" w:eastAsia="仿宋_GB2312" w:cs="仿宋_GB2312"/>
          <w:b/>
          <w:bCs/>
          <w:sz w:val="32"/>
          <w:szCs w:val="32"/>
          <w:lang w:eastAsia="zh-CN"/>
        </w:rPr>
        <w:t>建设研究</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648" w:leftChars="0"/>
        <w:jc w:val="both"/>
        <w:textAlignment w:val="auto"/>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sz w:val="32"/>
          <w:szCs w:val="32"/>
          <w:lang w:val="en-US" w:eastAsia="zh-CN"/>
        </w:rPr>
        <w:t>11.</w:t>
      </w:r>
      <w:r>
        <w:rPr>
          <w:rFonts w:hint="eastAsia" w:ascii="仿宋_GB2312" w:hAnsi="微软雅黑" w:eastAsia="仿宋_GB2312"/>
          <w:b/>
          <w:bCs/>
          <w:sz w:val="32"/>
          <w:szCs w:val="32"/>
          <w:lang w:eastAsia="zh-CN"/>
        </w:rPr>
        <w:t>齐鲁优秀文化走出去路径研究</w:t>
      </w:r>
    </w:p>
    <w:p>
      <w:pPr>
        <w:pStyle w:val="2"/>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八、数字山东研究专项</w:t>
      </w:r>
    </w:p>
    <w:p>
      <w:pPr>
        <w:keepNext w:val="0"/>
        <w:keepLines w:val="0"/>
        <w:pageBreakBefore w:val="0"/>
        <w:kinsoku/>
        <w:wordWrap/>
        <w:overflowPunct/>
        <w:topLinePunct w:val="0"/>
        <w:autoSpaceDE w:val="0"/>
        <w:autoSpaceDN w:val="0"/>
        <w:bidi w:val="0"/>
        <w:adjustRightInd w:val="0"/>
        <w:snapToGrid w:val="0"/>
        <w:spacing w:beforeAutospacing="0" w:afterAutospacing="0" w:line="600" w:lineRule="exact"/>
        <w:ind w:left="0" w:right="0" w:firstLine="642" w:firstLineChars="20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为落实国家大数据战略，推进全省经济社会数字化转型，对数字政府、数字经济、数字社会、新型智慧城市建设等进行前瞻性研究，设立该专项。</w:t>
      </w:r>
      <w:r>
        <w:rPr>
          <w:rFonts w:hint="eastAsia" w:ascii="楷体_GB2312" w:hAnsi="楷体_GB2312" w:eastAsia="楷体_GB2312" w:cs="楷体_GB2312"/>
          <w:b/>
          <w:bCs/>
          <w:color w:val="auto"/>
          <w:sz w:val="32"/>
          <w:szCs w:val="32"/>
          <w:lang w:eastAsia="zh-CN"/>
        </w:rPr>
        <w:t>成</w:t>
      </w:r>
      <w:r>
        <w:rPr>
          <w:rFonts w:hint="eastAsia" w:ascii="楷体_GB2312" w:hAnsi="楷体_GB2312" w:eastAsia="楷体_GB2312" w:cs="楷体_GB2312"/>
          <w:b/>
          <w:bCs/>
          <w:color w:val="auto"/>
          <w:sz w:val="32"/>
          <w:szCs w:val="32"/>
        </w:rPr>
        <w:t>果形式</w:t>
      </w:r>
      <w:r>
        <w:rPr>
          <w:rFonts w:hint="eastAsia" w:ascii="楷体_GB2312" w:hAnsi="楷体_GB2312" w:eastAsia="楷体_GB2312" w:cs="楷体_GB2312"/>
          <w:b/>
          <w:bCs/>
          <w:color w:val="auto"/>
          <w:sz w:val="32"/>
          <w:szCs w:val="32"/>
          <w:lang w:eastAsia="zh-CN"/>
        </w:rPr>
        <w:t>为</w:t>
      </w:r>
      <w:r>
        <w:rPr>
          <w:rFonts w:hint="eastAsia" w:ascii="楷体_GB2312" w:hAnsi="楷体_GB2312" w:eastAsia="楷体_GB2312" w:cs="楷体_GB2312"/>
          <w:b/>
          <w:bCs/>
          <w:color w:val="auto"/>
          <w:sz w:val="32"/>
          <w:szCs w:val="32"/>
        </w:rPr>
        <w:t>研究报告</w:t>
      </w:r>
      <w:r>
        <w:rPr>
          <w:rFonts w:hint="eastAsia" w:ascii="楷体_GB2312" w:hAnsi="楷体_GB2312" w:eastAsia="楷体_GB2312" w:cs="楷体_GB2312"/>
          <w:b/>
          <w:bCs/>
          <w:color w:val="auto"/>
          <w:sz w:val="32"/>
          <w:szCs w:val="32"/>
          <w:lang w:eastAsia="zh-CN"/>
        </w:rPr>
        <w:t>的</w:t>
      </w: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申请</w:t>
      </w:r>
      <w:r>
        <w:rPr>
          <w:rFonts w:hint="eastAsia" w:ascii="楷体_GB2312" w:hAnsi="楷体_GB2312" w:eastAsia="楷体_GB2312" w:cs="楷体_GB2312"/>
          <w:b/>
          <w:bCs/>
          <w:color w:val="auto"/>
          <w:sz w:val="32"/>
          <w:szCs w:val="32"/>
        </w:rPr>
        <w:t>结项</w:t>
      </w:r>
      <w:r>
        <w:rPr>
          <w:rFonts w:hint="eastAsia" w:ascii="楷体_GB2312" w:hAnsi="楷体_GB2312" w:eastAsia="楷体_GB2312" w:cs="楷体_GB2312"/>
          <w:b/>
          <w:bCs/>
          <w:color w:val="auto"/>
          <w:sz w:val="32"/>
          <w:szCs w:val="32"/>
          <w:lang w:eastAsia="zh-CN"/>
        </w:rPr>
        <w:t>时</w:t>
      </w:r>
      <w:r>
        <w:rPr>
          <w:rFonts w:hint="eastAsia" w:ascii="楷体_GB2312" w:hAnsi="楷体_GB2312" w:eastAsia="楷体_GB2312" w:cs="楷体_GB2312"/>
          <w:b/>
          <w:bCs/>
          <w:color w:val="auto"/>
          <w:sz w:val="32"/>
          <w:szCs w:val="32"/>
        </w:rPr>
        <w:t>需附送立项后在</w:t>
      </w:r>
      <w:r>
        <w:rPr>
          <w:rFonts w:hint="eastAsia" w:ascii="楷体_GB2312" w:hAnsi="楷体_GB2312" w:eastAsia="楷体_GB2312" w:cs="楷体_GB2312"/>
          <w:b/>
          <w:bCs/>
          <w:color w:val="auto"/>
          <w:sz w:val="32"/>
          <w:szCs w:val="32"/>
          <w:lang w:eastAsia="zh-CN"/>
        </w:rPr>
        <w:t>有</w:t>
      </w:r>
      <w:r>
        <w:rPr>
          <w:rFonts w:hint="eastAsia" w:ascii="楷体_GB2312" w:hAnsi="楷体_GB2312" w:eastAsia="楷体_GB2312" w:cs="楷体_GB2312"/>
          <w:b/>
          <w:bCs/>
          <w:color w:val="auto"/>
          <w:sz w:val="32"/>
          <w:szCs w:val="32"/>
        </w:rPr>
        <w:t>国家正式刊号的期刊上发表的与研究相关的阶段性成果1篇。</w:t>
      </w:r>
      <w:r>
        <w:rPr>
          <w:rFonts w:hint="eastAsia" w:ascii="楷体_GB2312" w:hAnsi="楷体_GB2312" w:eastAsia="楷体_GB2312" w:cs="楷体_GB2312"/>
          <w:b/>
          <w:bCs/>
          <w:color w:val="auto"/>
          <w:sz w:val="32"/>
          <w:szCs w:val="32"/>
          <w:lang w:eastAsia="zh-CN"/>
        </w:rPr>
        <w:t>完成时限为</w:t>
      </w:r>
      <w:r>
        <w:rPr>
          <w:rFonts w:hint="eastAsia" w:ascii="楷体_GB2312" w:hAnsi="楷体_GB2312" w:eastAsia="楷体_GB2312" w:cs="楷体_GB2312"/>
          <w:b/>
          <w:bCs/>
          <w:color w:val="auto"/>
          <w:sz w:val="32"/>
          <w:szCs w:val="32"/>
          <w:lang w:val="en-US" w:eastAsia="zh-CN"/>
        </w:rPr>
        <w:t>1年。计划立项75项。</w:t>
      </w:r>
    </w:p>
    <w:p>
      <w:pPr>
        <w:keepNext w:val="0"/>
        <w:keepLines w:val="0"/>
        <w:pageBreakBefore w:val="0"/>
        <w:widowControl w:val="0"/>
        <w:kinsoku/>
        <w:wordWrap/>
        <w:overflowPunct/>
        <w:topLinePunct w:val="0"/>
        <w:autoSpaceDE/>
        <w:autoSpaceDN/>
        <w:bidi w:val="0"/>
        <w:spacing w:line="600" w:lineRule="exact"/>
        <w:ind w:firstLine="643"/>
        <w:textAlignment w:val="auto"/>
        <w:rPr>
          <w:rFonts w:hint="eastAsia" w:ascii="Times New Roman" w:hAnsi="仿宋_GB2312" w:eastAsia="仿宋_GB2312" w:cs="仿宋_GB2312"/>
          <w:b/>
          <w:bCs/>
          <w:sz w:val="32"/>
          <w:szCs w:val="32"/>
          <w:lang w:eastAsia="zh-CN"/>
        </w:rPr>
      </w:pPr>
    </w:p>
    <w:p>
      <w:pPr>
        <w:keepNext w:val="0"/>
        <w:keepLines w:val="0"/>
        <w:pageBreakBefore w:val="0"/>
        <w:widowControl w:val="0"/>
        <w:kinsoku/>
        <w:wordWrap/>
        <w:overflowPunct/>
        <w:topLinePunct w:val="0"/>
        <w:autoSpaceDE/>
        <w:autoSpaceDN/>
        <w:bidi w:val="0"/>
        <w:spacing w:line="600" w:lineRule="exact"/>
        <w:ind w:firstLine="643"/>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1.山东数字强省建设研究</w:t>
      </w:r>
    </w:p>
    <w:p>
      <w:pPr>
        <w:keepNext w:val="0"/>
        <w:keepLines w:val="0"/>
        <w:pageBreakBefore w:val="0"/>
        <w:widowControl w:val="0"/>
        <w:kinsoku/>
        <w:wordWrap/>
        <w:overflowPunct/>
        <w:topLinePunct w:val="0"/>
        <w:autoSpaceDE/>
        <w:autoSpaceDN/>
        <w:bidi w:val="0"/>
        <w:spacing w:line="600" w:lineRule="exact"/>
        <w:ind w:firstLine="643"/>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.“十四五”期间山东数字化改革创新理论研究</w:t>
      </w:r>
    </w:p>
    <w:p>
      <w:pPr>
        <w:keepNext w:val="0"/>
        <w:keepLines w:val="0"/>
        <w:pageBreakBefore w:val="0"/>
        <w:widowControl w:val="0"/>
        <w:kinsoku/>
        <w:wordWrap/>
        <w:overflowPunct/>
        <w:topLinePunct w:val="0"/>
        <w:autoSpaceDE/>
        <w:autoSpaceDN/>
        <w:bidi w:val="0"/>
        <w:spacing w:line="600" w:lineRule="exact"/>
        <w:ind w:firstLine="643"/>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.山东省数字法治体系建设研究</w:t>
      </w:r>
    </w:p>
    <w:p>
      <w:pPr>
        <w:keepNext w:val="0"/>
        <w:keepLines w:val="0"/>
        <w:pageBreakBefore w:val="0"/>
        <w:widowControl w:val="0"/>
        <w:kinsoku/>
        <w:wordWrap/>
        <w:overflowPunct/>
        <w:topLinePunct w:val="0"/>
        <w:autoSpaceDE/>
        <w:autoSpaceDN/>
        <w:bidi w:val="0"/>
        <w:spacing w:line="600" w:lineRule="exact"/>
        <w:ind w:firstLine="643"/>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lang w:eastAsia="zh-CN"/>
        </w:rPr>
        <w:t>.山东数据要素市场化研究</w:t>
      </w:r>
    </w:p>
    <w:p>
      <w:pPr>
        <w:keepNext w:val="0"/>
        <w:keepLines w:val="0"/>
        <w:pageBreakBefore w:val="0"/>
        <w:widowControl w:val="0"/>
        <w:kinsoku/>
        <w:wordWrap/>
        <w:overflowPunct/>
        <w:topLinePunct w:val="0"/>
        <w:autoSpaceDE/>
        <w:autoSpaceDN/>
        <w:bidi w:val="0"/>
        <w:spacing w:line="600" w:lineRule="exact"/>
        <w:ind w:firstLine="643"/>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lang w:eastAsia="zh-CN"/>
        </w:rPr>
        <w:t>.山东新型智慧城市建设研究</w:t>
      </w:r>
    </w:p>
    <w:p>
      <w:pPr>
        <w:keepNext w:val="0"/>
        <w:keepLines w:val="0"/>
        <w:pageBreakBefore w:val="0"/>
        <w:widowControl w:val="0"/>
        <w:kinsoku/>
        <w:wordWrap/>
        <w:overflowPunct/>
        <w:topLinePunct w:val="0"/>
        <w:autoSpaceDE/>
        <w:autoSpaceDN/>
        <w:bidi w:val="0"/>
        <w:spacing w:line="600" w:lineRule="exact"/>
        <w:ind w:firstLine="643"/>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lang w:eastAsia="zh-CN"/>
        </w:rPr>
        <w:t>.山东省数字基础设施建设研究</w:t>
      </w:r>
    </w:p>
    <w:p>
      <w:pPr>
        <w:keepNext w:val="0"/>
        <w:keepLines w:val="0"/>
        <w:pageBreakBefore w:val="0"/>
        <w:widowControl w:val="0"/>
        <w:kinsoku/>
        <w:wordWrap/>
        <w:overflowPunct/>
        <w:topLinePunct w:val="0"/>
        <w:autoSpaceDE/>
        <w:autoSpaceDN/>
        <w:bidi w:val="0"/>
        <w:spacing w:line="600" w:lineRule="exact"/>
        <w:ind w:firstLine="643"/>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lang w:eastAsia="zh-CN"/>
        </w:rPr>
        <w:t>.山东省数字机关建设研究</w:t>
      </w:r>
    </w:p>
    <w:p>
      <w:pPr>
        <w:keepNext w:val="0"/>
        <w:keepLines w:val="0"/>
        <w:pageBreakBefore w:val="0"/>
        <w:widowControl w:val="0"/>
        <w:kinsoku/>
        <w:wordWrap/>
        <w:overflowPunct/>
        <w:topLinePunct w:val="0"/>
        <w:autoSpaceDE/>
        <w:autoSpaceDN/>
        <w:bidi w:val="0"/>
        <w:spacing w:line="600" w:lineRule="exact"/>
        <w:ind w:firstLine="643"/>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lang w:eastAsia="zh-CN"/>
        </w:rPr>
        <w:t>.山东省一体化政务服务体系优化路径研究</w:t>
      </w:r>
    </w:p>
    <w:p>
      <w:pPr>
        <w:keepNext w:val="0"/>
        <w:keepLines w:val="0"/>
        <w:pageBreakBefore w:val="0"/>
        <w:widowControl w:val="0"/>
        <w:kinsoku/>
        <w:wordWrap/>
        <w:overflowPunct/>
        <w:topLinePunct w:val="0"/>
        <w:autoSpaceDE/>
        <w:autoSpaceDN/>
        <w:bidi w:val="0"/>
        <w:spacing w:line="600" w:lineRule="exact"/>
        <w:ind w:firstLine="643"/>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lang w:eastAsia="zh-CN"/>
        </w:rPr>
        <w:t>.打造山东大数据安全体系研究</w:t>
      </w:r>
    </w:p>
    <w:p>
      <w:pPr>
        <w:keepNext w:val="0"/>
        <w:keepLines w:val="0"/>
        <w:pageBreakBefore w:val="0"/>
        <w:widowControl w:val="0"/>
        <w:kinsoku/>
        <w:wordWrap/>
        <w:overflowPunct/>
        <w:topLinePunct w:val="0"/>
        <w:autoSpaceDE/>
        <w:autoSpaceDN/>
        <w:bidi w:val="0"/>
        <w:spacing w:line="600" w:lineRule="exact"/>
        <w:ind w:firstLine="643"/>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1</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lang w:eastAsia="zh-CN"/>
        </w:rPr>
        <w:t>.打造山东大数据治理体系研究</w:t>
      </w:r>
    </w:p>
    <w:p>
      <w:pPr>
        <w:keepNext w:val="0"/>
        <w:keepLines w:val="0"/>
        <w:pageBreakBefore w:val="0"/>
        <w:widowControl w:val="0"/>
        <w:kinsoku/>
        <w:wordWrap/>
        <w:overflowPunct/>
        <w:topLinePunct w:val="0"/>
        <w:autoSpaceDE/>
        <w:autoSpaceDN/>
        <w:bidi w:val="0"/>
        <w:spacing w:line="600" w:lineRule="exact"/>
        <w:ind w:firstLine="643"/>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1</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.打造山东大数据标准体系研究</w:t>
      </w:r>
    </w:p>
    <w:p>
      <w:pPr>
        <w:keepNext w:val="0"/>
        <w:keepLines w:val="0"/>
        <w:pageBreakBefore w:val="0"/>
        <w:widowControl w:val="0"/>
        <w:kinsoku/>
        <w:wordWrap/>
        <w:overflowPunct/>
        <w:topLinePunct w:val="0"/>
        <w:autoSpaceDE/>
        <w:autoSpaceDN/>
        <w:bidi w:val="0"/>
        <w:spacing w:line="600" w:lineRule="exact"/>
        <w:ind w:firstLine="643"/>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1</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.山东大数据人才培育和招引机制研究</w:t>
      </w:r>
    </w:p>
    <w:p>
      <w:pPr>
        <w:keepNext w:val="0"/>
        <w:keepLines w:val="0"/>
        <w:pageBreakBefore w:val="0"/>
        <w:widowControl w:val="0"/>
        <w:kinsoku/>
        <w:wordWrap/>
        <w:overflowPunct/>
        <w:topLinePunct w:val="0"/>
        <w:autoSpaceDE/>
        <w:autoSpaceDN/>
        <w:bidi w:val="0"/>
        <w:spacing w:line="600" w:lineRule="exact"/>
        <w:ind w:firstLine="643"/>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1</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.大数据普及应用研究</w:t>
      </w:r>
    </w:p>
    <w:p>
      <w:pPr>
        <w:pStyle w:val="2"/>
        <w:pageBreakBefore w:val="0"/>
        <w:kinsoku/>
        <w:wordWrap/>
        <w:overflowPunct/>
        <w:topLinePunct w:val="0"/>
        <w:bidi w:val="0"/>
        <w:spacing w:line="600" w:lineRule="exact"/>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九、平安山东法治山东建设研究专项</w:t>
      </w:r>
    </w:p>
    <w:p>
      <w:pPr>
        <w:keepNext w:val="0"/>
        <w:keepLines w:val="0"/>
        <w:pageBreakBefore w:val="0"/>
        <w:kinsoku/>
        <w:wordWrap/>
        <w:overflowPunct/>
        <w:topLinePunct w:val="0"/>
        <w:bidi w:val="0"/>
        <w:adjustRightInd w:val="0"/>
        <w:snapToGrid w:val="0"/>
        <w:spacing w:beforeAutospacing="0" w:afterAutospacing="0" w:line="600" w:lineRule="exact"/>
        <w:ind w:firstLine="642"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rPr>
        <w:t>为认真学习贯彻习近平法治思想和习近平总书记对政法工作的重要指示要求，</w:t>
      </w:r>
      <w:r>
        <w:rPr>
          <w:rFonts w:hint="eastAsia" w:ascii="楷体_GB2312" w:hAnsi="楷体_GB2312" w:eastAsia="楷体_GB2312" w:cs="楷体_GB2312"/>
          <w:b/>
          <w:bCs/>
          <w:color w:val="auto"/>
          <w:sz w:val="32"/>
          <w:szCs w:val="32"/>
          <w:lang w:eastAsia="zh-CN"/>
        </w:rPr>
        <w:t>为</w:t>
      </w:r>
      <w:r>
        <w:rPr>
          <w:rFonts w:hint="eastAsia" w:ascii="楷体_GB2312" w:hAnsi="楷体_GB2312" w:eastAsia="楷体_GB2312" w:cs="楷体_GB2312"/>
          <w:b/>
          <w:bCs/>
          <w:color w:val="auto"/>
          <w:sz w:val="32"/>
          <w:szCs w:val="32"/>
        </w:rPr>
        <w:t>加快推进新时代</w:t>
      </w:r>
      <w:r>
        <w:rPr>
          <w:rFonts w:hint="eastAsia" w:ascii="楷体_GB2312" w:hAnsi="楷体_GB2312" w:eastAsia="楷体_GB2312" w:cs="楷体_GB2312"/>
          <w:b/>
          <w:bCs/>
          <w:color w:val="auto"/>
          <w:sz w:val="32"/>
          <w:szCs w:val="32"/>
          <w:lang w:eastAsia="zh-CN"/>
        </w:rPr>
        <w:t>社会主义</w:t>
      </w:r>
      <w:r>
        <w:rPr>
          <w:rFonts w:hint="eastAsia" w:ascii="楷体_GB2312" w:hAnsi="楷体_GB2312" w:eastAsia="楷体_GB2312" w:cs="楷体_GB2312"/>
          <w:b/>
          <w:bCs/>
          <w:color w:val="auto"/>
          <w:sz w:val="32"/>
          <w:szCs w:val="32"/>
        </w:rPr>
        <w:t>现代化强省建设提供法治实践研究和创新理论支撑</w:t>
      </w:r>
      <w:r>
        <w:rPr>
          <w:rFonts w:hint="eastAsia" w:ascii="楷体_GB2312" w:hAnsi="楷体_GB2312" w:eastAsia="楷体_GB2312" w:cs="楷体_GB2312"/>
          <w:b/>
          <w:bCs/>
          <w:color w:val="auto"/>
          <w:sz w:val="32"/>
          <w:szCs w:val="32"/>
          <w:lang w:eastAsia="zh-CN"/>
        </w:rPr>
        <w:t>，设立该专项。</w:t>
      </w:r>
      <w:r>
        <w:rPr>
          <w:rFonts w:hint="eastAsia" w:ascii="楷体_GB2312" w:hAnsi="楷体_GB2312" w:eastAsia="楷体_GB2312" w:cs="楷体_GB2312"/>
          <w:b/>
          <w:bCs/>
          <w:color w:val="auto"/>
          <w:sz w:val="32"/>
          <w:szCs w:val="32"/>
        </w:rPr>
        <w:t>申报</w:t>
      </w:r>
      <w:r>
        <w:rPr>
          <w:rFonts w:hint="eastAsia" w:ascii="楷体_GB2312" w:hAnsi="楷体_GB2312" w:eastAsia="楷体_GB2312" w:cs="楷体_GB2312"/>
          <w:b/>
          <w:bCs/>
          <w:color w:val="auto"/>
          <w:sz w:val="32"/>
          <w:szCs w:val="32"/>
          <w:lang w:eastAsia="zh-CN"/>
        </w:rPr>
        <w:t>者</w:t>
      </w:r>
      <w:r>
        <w:rPr>
          <w:rFonts w:hint="eastAsia" w:ascii="楷体_GB2312" w:hAnsi="楷体_GB2312" w:eastAsia="楷体_GB2312" w:cs="楷体_GB2312"/>
          <w:b/>
          <w:bCs/>
          <w:color w:val="auto"/>
          <w:sz w:val="32"/>
          <w:szCs w:val="32"/>
        </w:rPr>
        <w:t>须具有副高级以上（含）专业技术职称（职务）或从事法律事务工作担任正处级以上（含）职务，并由法学理论界与政法实务部门组成课题组申报。申</w:t>
      </w:r>
      <w:r>
        <w:rPr>
          <w:rFonts w:hint="eastAsia" w:ascii="楷体_GB2312" w:hAnsi="楷体_GB2312" w:eastAsia="楷体_GB2312" w:cs="楷体_GB2312"/>
          <w:b/>
          <w:bCs/>
          <w:color w:val="auto"/>
          <w:sz w:val="32"/>
          <w:szCs w:val="32"/>
          <w:lang w:eastAsia="zh-CN"/>
        </w:rPr>
        <w:t>报者</w:t>
      </w:r>
      <w:r>
        <w:rPr>
          <w:rFonts w:hint="eastAsia" w:ascii="楷体_GB2312" w:hAnsi="楷体_GB2312" w:eastAsia="楷体_GB2312" w:cs="楷体_GB2312"/>
          <w:b/>
          <w:bCs/>
          <w:color w:val="auto"/>
          <w:sz w:val="32"/>
          <w:szCs w:val="32"/>
        </w:rPr>
        <w:t>可根据研究专长、角度、方法，自拟</w:t>
      </w:r>
      <w:r>
        <w:rPr>
          <w:rFonts w:hint="eastAsia" w:ascii="楷体_GB2312" w:hAnsi="楷体_GB2312" w:eastAsia="楷体_GB2312" w:cs="楷体_GB2312"/>
          <w:b/>
          <w:bCs/>
          <w:color w:val="auto"/>
          <w:sz w:val="32"/>
          <w:szCs w:val="32"/>
          <w:lang w:eastAsia="zh-CN"/>
        </w:rPr>
        <w:t>题目</w:t>
      </w: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完成</w:t>
      </w:r>
      <w:r>
        <w:rPr>
          <w:rFonts w:hint="eastAsia" w:ascii="楷体_GB2312" w:hAnsi="楷体_GB2312" w:eastAsia="楷体_GB2312" w:cs="楷体_GB2312"/>
          <w:b/>
          <w:bCs/>
          <w:color w:val="auto"/>
          <w:sz w:val="32"/>
          <w:szCs w:val="32"/>
        </w:rPr>
        <w:t>期限为</w:t>
      </w:r>
      <w:r>
        <w:rPr>
          <w:rFonts w:hint="eastAsia" w:ascii="楷体_GB2312" w:hAnsi="楷体_GB2312" w:eastAsia="楷体_GB2312" w:cs="楷体_GB2312"/>
          <w:b/>
          <w:bCs/>
          <w:color w:val="auto"/>
          <w:sz w:val="32"/>
          <w:szCs w:val="32"/>
          <w:lang w:val="en-US" w:eastAsia="zh-CN"/>
        </w:rPr>
        <w:t>6</w:t>
      </w:r>
      <w:r>
        <w:rPr>
          <w:rFonts w:hint="eastAsia" w:ascii="楷体_GB2312" w:hAnsi="楷体_GB2312" w:eastAsia="楷体_GB2312" w:cs="楷体_GB2312"/>
          <w:b/>
          <w:bCs/>
          <w:color w:val="auto"/>
          <w:sz w:val="32"/>
          <w:szCs w:val="32"/>
        </w:rPr>
        <w:t>个月</w:t>
      </w:r>
      <w:r>
        <w:rPr>
          <w:rFonts w:hint="eastAsia" w:ascii="楷体_GB2312" w:hAnsi="楷体_GB2312" w:eastAsia="楷体_GB2312" w:cs="楷体_GB2312"/>
          <w:b/>
          <w:bCs/>
          <w:color w:val="auto"/>
          <w:sz w:val="32"/>
          <w:szCs w:val="32"/>
          <w:lang w:val="en-US" w:eastAsia="zh-CN"/>
        </w:rPr>
        <w:t>。</w:t>
      </w:r>
      <w:r>
        <w:rPr>
          <w:rFonts w:hint="eastAsia" w:ascii="楷体_GB2312" w:hAnsi="楷体_GB2312" w:eastAsia="楷体_GB2312" w:cs="楷体_GB2312"/>
          <w:b/>
          <w:bCs/>
          <w:color w:val="auto"/>
          <w:sz w:val="32"/>
          <w:szCs w:val="32"/>
        </w:rPr>
        <w:t>成果形式为不少于</w:t>
      </w:r>
      <w:r>
        <w:rPr>
          <w:rFonts w:hint="eastAsia" w:ascii="楷体_GB2312" w:hAnsi="楷体_GB2312" w:eastAsia="楷体_GB2312" w:cs="楷体_GB2312"/>
          <w:b/>
          <w:bCs/>
          <w:color w:val="auto"/>
          <w:sz w:val="32"/>
          <w:szCs w:val="32"/>
          <w:lang w:val="en-US" w:eastAsia="zh-CN"/>
        </w:rPr>
        <w:t>10000</w:t>
      </w:r>
      <w:r>
        <w:rPr>
          <w:rFonts w:hint="eastAsia" w:ascii="楷体_GB2312" w:hAnsi="楷体_GB2312" w:eastAsia="楷体_GB2312" w:cs="楷体_GB2312"/>
          <w:b/>
          <w:bCs/>
          <w:color w:val="auto"/>
          <w:sz w:val="32"/>
          <w:szCs w:val="32"/>
        </w:rPr>
        <w:t>字</w:t>
      </w:r>
      <w:r>
        <w:rPr>
          <w:rFonts w:hint="eastAsia" w:ascii="楷体_GB2312" w:hAnsi="楷体_GB2312" w:eastAsia="楷体_GB2312" w:cs="楷体_GB2312"/>
          <w:b/>
          <w:bCs/>
          <w:color w:val="auto"/>
          <w:sz w:val="32"/>
          <w:szCs w:val="32"/>
          <w:lang w:eastAsia="zh-CN"/>
        </w:rPr>
        <w:t>的</w:t>
      </w:r>
      <w:r>
        <w:rPr>
          <w:rFonts w:hint="eastAsia" w:ascii="楷体_GB2312" w:hAnsi="楷体_GB2312" w:eastAsia="楷体_GB2312" w:cs="楷体_GB2312"/>
          <w:b/>
          <w:bCs/>
          <w:color w:val="auto"/>
          <w:sz w:val="32"/>
          <w:szCs w:val="32"/>
        </w:rPr>
        <w:t>调研报告</w:t>
      </w:r>
      <w:r>
        <w:rPr>
          <w:rFonts w:hint="eastAsia" w:ascii="楷体_GB2312" w:hAnsi="楷体_GB2312" w:eastAsia="楷体_GB2312" w:cs="楷体_GB2312"/>
          <w:b/>
          <w:bCs/>
          <w:color w:val="auto"/>
          <w:sz w:val="32"/>
          <w:szCs w:val="32"/>
          <w:lang w:eastAsia="zh-CN"/>
        </w:rPr>
        <w:t>及</w:t>
      </w:r>
      <w:r>
        <w:rPr>
          <w:rFonts w:hint="eastAsia" w:ascii="楷体_GB2312" w:hAnsi="楷体_GB2312" w:eastAsia="楷体_GB2312" w:cs="楷体_GB2312"/>
          <w:b/>
          <w:bCs/>
          <w:color w:val="auto"/>
          <w:sz w:val="32"/>
          <w:szCs w:val="32"/>
        </w:rPr>
        <w:t>1500字左右的</w:t>
      </w:r>
      <w:r>
        <w:rPr>
          <w:rFonts w:hint="eastAsia" w:ascii="楷体_GB2312" w:hAnsi="楷体_GB2312" w:eastAsia="楷体_GB2312" w:cs="楷体_GB2312"/>
          <w:b/>
          <w:bCs/>
          <w:color w:val="auto"/>
          <w:sz w:val="32"/>
          <w:szCs w:val="32"/>
          <w:lang w:eastAsia="zh-CN"/>
        </w:rPr>
        <w:t>智库建言报告。</w:t>
      </w:r>
      <w:r>
        <w:rPr>
          <w:rFonts w:hint="eastAsia" w:ascii="楷体_GB2312" w:hAnsi="楷体_GB2312" w:eastAsia="楷体_GB2312" w:cs="楷体_GB2312"/>
          <w:b/>
          <w:bCs/>
          <w:color w:val="auto"/>
          <w:sz w:val="32"/>
          <w:szCs w:val="32"/>
          <w:highlight w:val="none"/>
          <w:lang w:eastAsia="zh-CN"/>
        </w:rPr>
        <w:t>计划立项</w:t>
      </w:r>
      <w:r>
        <w:rPr>
          <w:rFonts w:hint="eastAsia" w:ascii="楷体_GB2312" w:hAnsi="楷体_GB2312" w:eastAsia="楷体_GB2312" w:cs="楷体_GB2312"/>
          <w:b/>
          <w:bCs/>
          <w:color w:val="auto"/>
          <w:sz w:val="32"/>
          <w:szCs w:val="32"/>
          <w:highlight w:val="none"/>
          <w:lang w:val="en-US" w:eastAsia="zh-CN"/>
        </w:rPr>
        <w:t>50</w:t>
      </w:r>
      <w:r>
        <w:rPr>
          <w:rFonts w:hint="eastAsia" w:ascii="楷体_GB2312" w:hAnsi="楷体_GB2312" w:eastAsia="楷体_GB2312" w:cs="楷体_GB2312"/>
          <w:b/>
          <w:bCs/>
          <w:color w:val="auto"/>
          <w:sz w:val="32"/>
          <w:szCs w:val="32"/>
          <w:highlight w:val="none"/>
          <w:lang w:eastAsia="zh-CN"/>
        </w:rPr>
        <w:t>项。</w:t>
      </w:r>
    </w:p>
    <w:p>
      <w:pPr>
        <w:pageBreakBefore w:val="0"/>
        <w:kinsoku/>
        <w:wordWrap/>
        <w:overflowPunct/>
        <w:topLinePunct w:val="0"/>
        <w:bidi w:val="0"/>
        <w:spacing w:line="600" w:lineRule="exact"/>
        <w:textAlignment w:val="auto"/>
        <w:rPr>
          <w:rFonts w:hint="default"/>
          <w:b/>
          <w:bCs/>
          <w:lang w:val="en-US" w:eastAsia="zh-CN"/>
        </w:rPr>
      </w:pPr>
    </w:p>
    <w:p>
      <w:pPr>
        <w:pageBreakBefore w:val="0"/>
        <w:widowControl w:val="0"/>
        <w:kinsoku/>
        <w:wordWrap/>
        <w:overflowPunct/>
        <w:topLinePunct w:val="0"/>
        <w:autoSpaceDE/>
        <w:autoSpaceDN/>
        <w:bidi w:val="0"/>
        <w:adjustRightInd/>
        <w:spacing w:line="60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黄河流域生态保护和高质量发展法治保障研究</w:t>
      </w:r>
    </w:p>
    <w:p>
      <w:pPr>
        <w:keepNext w:val="0"/>
        <w:keepLines w:val="0"/>
        <w:pageBreakBefore w:val="0"/>
        <w:widowControl w:val="0"/>
        <w:kinsoku/>
        <w:wordWrap/>
        <w:overflowPunct/>
        <w:topLinePunct w:val="0"/>
        <w:autoSpaceDE/>
        <w:autoSpaceDN/>
        <w:bidi w:val="0"/>
        <w:adjustRightInd/>
        <w:spacing w:line="600" w:lineRule="exact"/>
        <w:ind w:firstLine="642" w:firstLineChars="200"/>
        <w:textAlignment w:val="auto"/>
        <w:rPr>
          <w:rFonts w:hint="eastAsia"/>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高质量发展背景下营商环境法治化保障研究</w:t>
      </w:r>
    </w:p>
    <w:p>
      <w:pPr>
        <w:keepNext w:val="0"/>
        <w:keepLines w:val="0"/>
        <w:pageBreakBefore w:val="0"/>
        <w:widowControl w:val="0"/>
        <w:kinsoku/>
        <w:wordWrap/>
        <w:overflowPunct/>
        <w:topLinePunct w:val="0"/>
        <w:autoSpaceDE/>
        <w:autoSpaceDN/>
        <w:bidi w:val="0"/>
        <w:adjustRightInd/>
        <w:spacing w:line="600" w:lineRule="exact"/>
        <w:ind w:firstLine="642" w:firstLineChars="200"/>
        <w:textAlignment w:val="auto"/>
        <w:rPr>
          <w:rFonts w:hint="eastAsia"/>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完善执法司法权力运行机制和管理监督制约体系研究</w:t>
      </w:r>
    </w:p>
    <w:p>
      <w:pPr>
        <w:pStyle w:val="2"/>
        <w:keepNext w:val="0"/>
        <w:keepLines w:val="0"/>
        <w:pageBreakBefore w:val="0"/>
        <w:widowControl w:val="0"/>
        <w:kinsoku/>
        <w:wordWrap/>
        <w:overflowPunct/>
        <w:topLinePunct w:val="0"/>
        <w:autoSpaceDE/>
        <w:autoSpaceDN/>
        <w:bidi w:val="0"/>
        <w:adjustRightInd/>
        <w:spacing w:line="60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人民法庭参与基层社会治理的职能与作用研究</w:t>
      </w:r>
    </w:p>
    <w:p>
      <w:pPr>
        <w:pStyle w:val="2"/>
        <w:keepNext w:val="0"/>
        <w:keepLines w:val="0"/>
        <w:pageBreakBefore w:val="0"/>
        <w:widowControl w:val="0"/>
        <w:kinsoku/>
        <w:wordWrap/>
        <w:overflowPunct/>
        <w:topLinePunct w:val="0"/>
        <w:autoSpaceDE/>
        <w:autoSpaceDN/>
        <w:bidi w:val="0"/>
        <w:adjustRightInd/>
        <w:spacing w:line="60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司法裁判在国家治理、社会治理中的规范指引和价值导向作用研究</w:t>
      </w:r>
    </w:p>
    <w:p>
      <w:pPr>
        <w:pStyle w:val="2"/>
        <w:keepNext w:val="0"/>
        <w:keepLines w:val="0"/>
        <w:pageBreakBefore w:val="0"/>
        <w:widowControl w:val="0"/>
        <w:kinsoku/>
        <w:wordWrap/>
        <w:overflowPunct/>
        <w:topLinePunct w:val="0"/>
        <w:autoSpaceDE/>
        <w:autoSpaceDN/>
        <w:bidi w:val="0"/>
        <w:adjustRightInd/>
        <w:spacing w:line="60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审级职能定位改革中的相关问题</w:t>
      </w:r>
    </w:p>
    <w:p>
      <w:pPr>
        <w:pStyle w:val="2"/>
        <w:keepNext w:val="0"/>
        <w:keepLines w:val="0"/>
        <w:pageBreakBefore w:val="0"/>
        <w:widowControl w:val="0"/>
        <w:kinsoku/>
        <w:wordWrap/>
        <w:overflowPunct/>
        <w:topLinePunct w:val="0"/>
        <w:autoSpaceDE/>
        <w:autoSpaceDN/>
        <w:bidi w:val="0"/>
        <w:adjustRightInd/>
        <w:spacing w:line="60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7.审判执行工作中的疑点难点问题研究</w:t>
      </w:r>
    </w:p>
    <w:p>
      <w:pPr>
        <w:keepNext w:val="0"/>
        <w:keepLines w:val="0"/>
        <w:pageBreakBefore w:val="0"/>
        <w:widowControl w:val="0"/>
        <w:kinsoku/>
        <w:wordWrap/>
        <w:overflowPunct/>
        <w:topLinePunct w:val="0"/>
        <w:autoSpaceDE/>
        <w:autoSpaceDN/>
        <w:bidi w:val="0"/>
        <w:adjustRightInd/>
        <w:spacing w:line="600" w:lineRule="exact"/>
        <w:ind w:firstLine="642" w:firstLineChars="200"/>
        <w:textAlignment w:val="auto"/>
        <w:rPr>
          <w:rFonts w:hint="eastAsia"/>
          <w:b/>
          <w:bCs/>
          <w:sz w:val="32"/>
          <w:szCs w:val="32"/>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企业合规制度研究</w:t>
      </w:r>
    </w:p>
    <w:p>
      <w:pPr>
        <w:keepNext w:val="0"/>
        <w:keepLines w:val="0"/>
        <w:pageBreakBefore w:val="0"/>
        <w:widowControl w:val="0"/>
        <w:kinsoku/>
        <w:wordWrap/>
        <w:overflowPunct/>
        <w:topLinePunct w:val="0"/>
        <w:autoSpaceDE/>
        <w:autoSpaceDN/>
        <w:bidi w:val="0"/>
        <w:adjustRightInd/>
        <w:spacing w:line="60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数字</w:t>
      </w:r>
      <w:r>
        <w:rPr>
          <w:rFonts w:hint="eastAsia" w:ascii="仿宋_GB2312" w:hAnsi="仿宋_GB2312" w:eastAsia="仿宋_GB2312" w:cs="仿宋_GB2312"/>
          <w:b/>
          <w:bCs/>
          <w:sz w:val="32"/>
          <w:szCs w:val="32"/>
          <w:lang w:eastAsia="zh-CN"/>
        </w:rPr>
        <w:t>法治建设</w:t>
      </w:r>
      <w:r>
        <w:rPr>
          <w:rFonts w:hint="eastAsia" w:ascii="仿宋_GB2312" w:hAnsi="仿宋_GB2312" w:eastAsia="仿宋_GB2312" w:cs="仿宋_GB2312"/>
          <w:b/>
          <w:bCs/>
          <w:sz w:val="32"/>
          <w:szCs w:val="32"/>
        </w:rPr>
        <w:t>研究</w:t>
      </w:r>
    </w:p>
    <w:p>
      <w:pPr>
        <w:pageBreakBefore w:val="0"/>
        <w:widowControl w:val="0"/>
        <w:kinsoku/>
        <w:wordWrap/>
        <w:overflowPunct/>
        <w:topLinePunct w:val="0"/>
        <w:autoSpaceDE/>
        <w:autoSpaceDN/>
        <w:bidi w:val="0"/>
        <w:adjustRightInd/>
        <w:spacing w:line="60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10.</w:t>
      </w:r>
      <w:r>
        <w:rPr>
          <w:rFonts w:hint="eastAsia" w:ascii="仿宋_GB2312" w:hAnsi="仿宋_GB2312" w:eastAsia="仿宋_GB2312" w:cs="仿宋_GB2312"/>
          <w:b/>
          <w:bCs/>
          <w:sz w:val="32"/>
          <w:szCs w:val="32"/>
        </w:rPr>
        <w:t>社会治理法治化保障研究</w:t>
      </w:r>
    </w:p>
    <w:p>
      <w:pPr>
        <w:pStyle w:val="3"/>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b/>
          <w:bCs/>
          <w:sz w:val="32"/>
          <w:szCs w:val="32"/>
        </w:rPr>
      </w:pPr>
      <w:r>
        <w:rPr>
          <w:rFonts w:hint="eastAsia" w:ascii="仿宋_GB2312" w:hAnsi="仿宋_GB2312" w:eastAsia="仿宋_GB2312" w:cs="仿宋_GB2312"/>
          <w:b/>
          <w:bCs/>
          <w:sz w:val="32"/>
          <w:szCs w:val="32"/>
          <w:lang w:val="en-US" w:eastAsia="zh-CN"/>
        </w:rPr>
        <w:t xml:space="preserve">    11.加强“一站式”矛盾纠纷排查化解研究</w:t>
      </w:r>
    </w:p>
    <w:p>
      <w:pPr>
        <w:pageBreakBefore w:val="0"/>
        <w:widowControl w:val="0"/>
        <w:kinsoku/>
        <w:wordWrap/>
        <w:overflowPunct/>
        <w:topLinePunct w:val="0"/>
        <w:autoSpaceDE/>
        <w:autoSpaceDN/>
        <w:bidi w:val="0"/>
        <w:adjustRightInd/>
        <w:spacing w:line="60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12.</w:t>
      </w:r>
      <w:r>
        <w:rPr>
          <w:rFonts w:hint="eastAsia" w:ascii="仿宋_GB2312" w:hAnsi="仿宋_GB2312" w:eastAsia="仿宋_GB2312" w:cs="仿宋_GB2312"/>
          <w:b/>
          <w:bCs/>
          <w:sz w:val="32"/>
          <w:szCs w:val="32"/>
        </w:rPr>
        <w:t>打击整治养老诈骗长效机制研究</w:t>
      </w:r>
    </w:p>
    <w:p>
      <w:pPr>
        <w:pageBreakBefore w:val="0"/>
        <w:widowControl w:val="0"/>
        <w:kinsoku/>
        <w:wordWrap/>
        <w:overflowPunct/>
        <w:topLinePunct w:val="0"/>
        <w:autoSpaceDE/>
        <w:autoSpaceDN/>
        <w:bidi w:val="0"/>
        <w:adjustRightInd/>
        <w:spacing w:line="600" w:lineRule="exact"/>
        <w:ind w:firstLine="642"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加强海外人员和企业合法权益保障研究</w:t>
      </w:r>
    </w:p>
    <w:p>
      <w:pPr>
        <w:pageBreakBefore w:val="0"/>
        <w:widowControl w:val="0"/>
        <w:kinsoku/>
        <w:wordWrap/>
        <w:overflowPunct/>
        <w:topLinePunct w:val="0"/>
        <w:autoSpaceDE/>
        <w:autoSpaceDN/>
        <w:bidi w:val="0"/>
        <w:adjustRightInd/>
        <w:spacing w:line="60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14.加强涉外法治人才队伍建设研究</w:t>
      </w:r>
    </w:p>
    <w:p>
      <w:pPr>
        <w:pageBreakBefore w:val="0"/>
        <w:widowControl w:val="0"/>
        <w:kinsoku/>
        <w:wordWrap/>
        <w:overflowPunct/>
        <w:topLinePunct w:val="0"/>
        <w:autoSpaceDE/>
        <w:autoSpaceDN/>
        <w:bidi w:val="0"/>
        <w:adjustRightInd/>
        <w:spacing w:line="60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15.</w:t>
      </w:r>
      <w:r>
        <w:rPr>
          <w:rFonts w:hint="eastAsia" w:ascii="仿宋_GB2312" w:hAnsi="仿宋_GB2312" w:eastAsia="仿宋_GB2312" w:cs="仿宋_GB2312"/>
          <w:b/>
          <w:bCs/>
          <w:sz w:val="32"/>
          <w:szCs w:val="32"/>
        </w:rPr>
        <w:t>齐鲁法治文化</w:t>
      </w:r>
      <w:r>
        <w:rPr>
          <w:rFonts w:hint="eastAsia" w:ascii="仿宋_GB2312" w:hAnsi="仿宋_GB2312" w:eastAsia="仿宋_GB2312" w:cs="仿宋_GB2312"/>
          <w:b/>
          <w:bCs/>
          <w:sz w:val="32"/>
          <w:szCs w:val="32"/>
          <w:lang w:eastAsia="zh-CN"/>
        </w:rPr>
        <w:t>建设</w:t>
      </w:r>
      <w:r>
        <w:rPr>
          <w:rFonts w:hint="eastAsia" w:ascii="仿宋_GB2312" w:hAnsi="仿宋_GB2312" w:eastAsia="仿宋_GB2312" w:cs="仿宋_GB2312"/>
          <w:b/>
          <w:bCs/>
          <w:sz w:val="32"/>
          <w:szCs w:val="32"/>
        </w:rPr>
        <w:t>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rPr>
          <w:rFonts w:hint="eastAsia" w:ascii="黑体" w:hAnsi="黑体" w:eastAsia="黑体" w:cs="黑体"/>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十、文旅融合研究专项</w:t>
      </w:r>
    </w:p>
    <w:p>
      <w:pPr>
        <w:keepNext w:val="0"/>
        <w:keepLines w:val="0"/>
        <w:pageBreakBefore w:val="0"/>
        <w:kinsoku/>
        <w:wordWrap/>
        <w:overflowPunct/>
        <w:topLinePunct w:val="0"/>
        <w:bidi w:val="0"/>
        <w:adjustRightInd w:val="0"/>
        <w:snapToGrid w:val="0"/>
        <w:spacing w:beforeAutospacing="0" w:afterAutospacing="0" w:line="600" w:lineRule="exact"/>
        <w:ind w:firstLine="642" w:firstLineChars="20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eastAsia="zh-CN"/>
        </w:rPr>
        <w:t>为</w:t>
      </w:r>
      <w:r>
        <w:rPr>
          <w:rFonts w:hint="eastAsia" w:ascii="楷体_GB2312" w:hAnsi="楷体_GB2312" w:eastAsia="楷体_GB2312" w:cs="楷体_GB2312"/>
          <w:b/>
          <w:bCs/>
          <w:color w:val="auto"/>
          <w:sz w:val="32"/>
          <w:szCs w:val="32"/>
        </w:rPr>
        <w:t>助力文化和旅游产业融合发展、推动文化旅游强省建设</w:t>
      </w:r>
      <w:r>
        <w:rPr>
          <w:rFonts w:hint="eastAsia" w:ascii="楷体_GB2312" w:hAnsi="楷体_GB2312" w:eastAsia="楷体_GB2312" w:cs="楷体_GB2312"/>
          <w:b/>
          <w:bCs/>
          <w:color w:val="auto"/>
          <w:sz w:val="32"/>
          <w:szCs w:val="32"/>
          <w:lang w:eastAsia="zh-CN"/>
        </w:rPr>
        <w:t>，设立该专项。</w:t>
      </w:r>
      <w:r>
        <w:rPr>
          <w:rFonts w:hint="eastAsia" w:ascii="楷体_GB2312" w:hAnsi="楷体_GB2312" w:eastAsia="楷体_GB2312" w:cs="楷体_GB2312"/>
          <w:b/>
          <w:bCs/>
          <w:color w:val="auto"/>
          <w:sz w:val="32"/>
          <w:szCs w:val="32"/>
        </w:rPr>
        <w:t>申报者</w:t>
      </w:r>
      <w:r>
        <w:rPr>
          <w:rFonts w:hint="eastAsia" w:ascii="楷体_GB2312" w:hAnsi="楷体_GB2312" w:eastAsia="楷体_GB2312" w:cs="楷体_GB2312"/>
          <w:b/>
          <w:bCs/>
          <w:color w:val="auto"/>
          <w:sz w:val="32"/>
          <w:szCs w:val="32"/>
          <w:lang w:eastAsia="zh-CN"/>
        </w:rPr>
        <w:t>应</w:t>
      </w:r>
      <w:r>
        <w:rPr>
          <w:rFonts w:hint="eastAsia" w:ascii="楷体_GB2312" w:hAnsi="楷体_GB2312" w:eastAsia="楷体_GB2312" w:cs="楷体_GB2312"/>
          <w:b/>
          <w:bCs/>
          <w:color w:val="auto"/>
          <w:sz w:val="32"/>
          <w:szCs w:val="32"/>
        </w:rPr>
        <w:t>紧扣选题研究方向，结合我省</w:t>
      </w:r>
      <w:r>
        <w:rPr>
          <w:rFonts w:hint="eastAsia" w:ascii="楷体_GB2312" w:hAnsi="楷体_GB2312" w:eastAsia="楷体_GB2312" w:cs="楷体_GB2312"/>
          <w:b/>
          <w:bCs/>
          <w:color w:val="auto"/>
          <w:sz w:val="32"/>
          <w:szCs w:val="32"/>
          <w:lang w:val="en-US" w:eastAsia="zh-CN"/>
        </w:rPr>
        <w:t>文化和旅游</w:t>
      </w:r>
      <w:r>
        <w:rPr>
          <w:rFonts w:hint="eastAsia" w:ascii="楷体_GB2312" w:hAnsi="楷体_GB2312" w:eastAsia="楷体_GB2312" w:cs="楷体_GB2312"/>
          <w:b/>
          <w:bCs/>
          <w:color w:val="auto"/>
          <w:sz w:val="32"/>
          <w:szCs w:val="32"/>
        </w:rPr>
        <w:t>发展实际，自行设计</w:t>
      </w:r>
      <w:r>
        <w:rPr>
          <w:rFonts w:hint="eastAsia" w:ascii="楷体_GB2312" w:hAnsi="楷体_GB2312" w:eastAsia="楷体_GB2312" w:cs="楷体_GB2312"/>
          <w:b/>
          <w:bCs/>
          <w:color w:val="auto"/>
          <w:sz w:val="32"/>
          <w:szCs w:val="32"/>
          <w:lang w:eastAsia="zh-CN"/>
        </w:rPr>
        <w:t>具体题目。选题</w:t>
      </w:r>
      <w:r>
        <w:rPr>
          <w:rFonts w:hint="eastAsia" w:ascii="楷体_GB2312" w:hAnsi="楷体_GB2312" w:eastAsia="楷体_GB2312" w:cs="楷体_GB2312"/>
          <w:b/>
          <w:bCs/>
          <w:color w:val="auto"/>
          <w:sz w:val="32"/>
          <w:szCs w:val="32"/>
        </w:rPr>
        <w:t>力求具有较强的理论性和现实针对性。</w:t>
      </w:r>
      <w:r>
        <w:rPr>
          <w:rFonts w:hint="eastAsia" w:ascii="楷体_GB2312" w:hAnsi="楷体_GB2312" w:eastAsia="楷体_GB2312" w:cs="楷体_GB2312"/>
          <w:b/>
          <w:bCs/>
          <w:color w:val="auto"/>
          <w:sz w:val="32"/>
          <w:szCs w:val="32"/>
          <w:lang w:eastAsia="zh-CN"/>
        </w:rPr>
        <w:t>成</w:t>
      </w:r>
      <w:r>
        <w:rPr>
          <w:rFonts w:hint="eastAsia" w:ascii="楷体_GB2312" w:hAnsi="楷体_GB2312" w:eastAsia="楷体_GB2312" w:cs="楷体_GB2312"/>
          <w:b/>
          <w:bCs/>
          <w:color w:val="auto"/>
          <w:sz w:val="32"/>
          <w:szCs w:val="32"/>
        </w:rPr>
        <w:t>果形式</w:t>
      </w:r>
      <w:r>
        <w:rPr>
          <w:rFonts w:hint="eastAsia" w:ascii="楷体_GB2312" w:hAnsi="楷体_GB2312" w:eastAsia="楷体_GB2312" w:cs="楷体_GB2312"/>
          <w:b/>
          <w:bCs/>
          <w:color w:val="auto"/>
          <w:sz w:val="32"/>
          <w:szCs w:val="32"/>
          <w:lang w:eastAsia="zh-CN"/>
        </w:rPr>
        <w:t>为</w:t>
      </w:r>
      <w:r>
        <w:rPr>
          <w:rFonts w:hint="eastAsia" w:ascii="楷体_GB2312" w:hAnsi="楷体_GB2312" w:eastAsia="楷体_GB2312" w:cs="楷体_GB2312"/>
          <w:b/>
          <w:bCs/>
          <w:color w:val="auto"/>
          <w:sz w:val="32"/>
          <w:szCs w:val="32"/>
        </w:rPr>
        <w:t>研究报告</w:t>
      </w:r>
      <w:r>
        <w:rPr>
          <w:rFonts w:hint="eastAsia" w:ascii="楷体_GB2312" w:hAnsi="楷体_GB2312" w:eastAsia="楷体_GB2312" w:cs="楷体_GB2312"/>
          <w:b/>
          <w:bCs/>
          <w:color w:val="auto"/>
          <w:sz w:val="32"/>
          <w:szCs w:val="32"/>
          <w:lang w:eastAsia="zh-CN"/>
        </w:rPr>
        <w:t>的</w:t>
      </w: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申请</w:t>
      </w:r>
      <w:r>
        <w:rPr>
          <w:rFonts w:hint="eastAsia" w:ascii="楷体_GB2312" w:hAnsi="楷体_GB2312" w:eastAsia="楷体_GB2312" w:cs="楷体_GB2312"/>
          <w:b/>
          <w:bCs/>
          <w:color w:val="auto"/>
          <w:sz w:val="32"/>
          <w:szCs w:val="32"/>
        </w:rPr>
        <w:t>结项</w:t>
      </w:r>
      <w:r>
        <w:rPr>
          <w:rFonts w:hint="eastAsia" w:ascii="楷体_GB2312" w:hAnsi="楷体_GB2312" w:eastAsia="楷体_GB2312" w:cs="楷体_GB2312"/>
          <w:b/>
          <w:bCs/>
          <w:color w:val="auto"/>
          <w:sz w:val="32"/>
          <w:szCs w:val="32"/>
          <w:lang w:eastAsia="zh-CN"/>
        </w:rPr>
        <w:t>时</w:t>
      </w:r>
      <w:r>
        <w:rPr>
          <w:rFonts w:hint="eastAsia" w:ascii="楷体_GB2312" w:hAnsi="楷体_GB2312" w:eastAsia="楷体_GB2312" w:cs="楷体_GB2312"/>
          <w:b/>
          <w:bCs/>
          <w:color w:val="auto"/>
          <w:sz w:val="32"/>
          <w:szCs w:val="32"/>
        </w:rPr>
        <w:t>需附送立项后在</w:t>
      </w:r>
      <w:r>
        <w:rPr>
          <w:rFonts w:hint="eastAsia" w:ascii="楷体_GB2312" w:hAnsi="楷体_GB2312" w:eastAsia="楷体_GB2312" w:cs="楷体_GB2312"/>
          <w:b/>
          <w:bCs/>
          <w:color w:val="auto"/>
          <w:sz w:val="32"/>
          <w:szCs w:val="32"/>
          <w:lang w:eastAsia="zh-CN"/>
        </w:rPr>
        <w:t>有</w:t>
      </w:r>
      <w:r>
        <w:rPr>
          <w:rFonts w:hint="eastAsia" w:ascii="楷体_GB2312" w:hAnsi="楷体_GB2312" w:eastAsia="楷体_GB2312" w:cs="楷体_GB2312"/>
          <w:b/>
          <w:bCs/>
          <w:color w:val="auto"/>
          <w:sz w:val="32"/>
          <w:szCs w:val="32"/>
        </w:rPr>
        <w:t>国家正式刊号的期刊上发表的与研究相关的阶段性成果1篇。</w:t>
      </w:r>
      <w:r>
        <w:rPr>
          <w:rFonts w:hint="eastAsia" w:ascii="楷体_GB2312" w:hAnsi="楷体_GB2312" w:eastAsia="楷体_GB2312" w:cs="楷体_GB2312"/>
          <w:b/>
          <w:bCs/>
          <w:color w:val="auto"/>
          <w:sz w:val="32"/>
          <w:szCs w:val="32"/>
          <w:lang w:eastAsia="zh-CN"/>
        </w:rPr>
        <w:t>完成时限</w:t>
      </w:r>
      <w:r>
        <w:rPr>
          <w:rFonts w:hint="eastAsia" w:ascii="楷体_GB2312" w:hAnsi="楷体_GB2312" w:eastAsia="楷体_GB2312" w:cs="楷体_GB2312"/>
          <w:b/>
          <w:bCs/>
          <w:color w:val="auto"/>
          <w:sz w:val="32"/>
          <w:szCs w:val="32"/>
          <w:lang w:val="en-US" w:eastAsia="zh-CN"/>
        </w:rPr>
        <w:t>1年</w:t>
      </w:r>
      <w:r>
        <w:rPr>
          <w:rFonts w:hint="eastAsia" w:ascii="楷体_GB2312" w:hAnsi="楷体_GB2312" w:eastAsia="楷体_GB2312" w:cs="楷体_GB2312"/>
          <w:b/>
          <w:bCs/>
          <w:color w:val="auto"/>
          <w:sz w:val="32"/>
          <w:szCs w:val="32"/>
          <w:highlight w:val="none"/>
          <w:lang w:val="en-US" w:eastAsia="zh-CN"/>
        </w:rPr>
        <w:t>。</w:t>
      </w:r>
      <w:r>
        <w:rPr>
          <w:rFonts w:hint="eastAsia" w:ascii="楷体_GB2312" w:hAnsi="楷体_GB2312" w:eastAsia="楷体_GB2312" w:cs="楷体_GB2312"/>
          <w:b/>
          <w:bCs/>
          <w:color w:val="auto"/>
          <w:sz w:val="32"/>
          <w:szCs w:val="32"/>
          <w:lang w:eastAsia="zh-CN"/>
        </w:rPr>
        <w:t>计划立项</w:t>
      </w:r>
      <w:r>
        <w:rPr>
          <w:rFonts w:hint="eastAsia" w:ascii="楷体_GB2312" w:hAnsi="楷体_GB2312" w:eastAsia="楷体_GB2312" w:cs="楷体_GB2312"/>
          <w:b/>
          <w:bCs/>
          <w:color w:val="auto"/>
          <w:sz w:val="32"/>
          <w:szCs w:val="32"/>
          <w:lang w:val="en-US" w:eastAsia="zh-CN"/>
        </w:rPr>
        <w:t>60项，其中，</w:t>
      </w:r>
      <w:r>
        <w:rPr>
          <w:rFonts w:hint="eastAsia" w:ascii="楷体_GB2312" w:hAnsi="楷体_GB2312" w:eastAsia="楷体_GB2312" w:cs="楷体_GB2312"/>
          <w:b/>
          <w:bCs/>
          <w:color w:val="auto"/>
          <w:sz w:val="32"/>
          <w:szCs w:val="32"/>
          <w:lang w:eastAsia="zh-CN"/>
        </w:rPr>
        <w:t>重点项目</w:t>
      </w:r>
      <w:r>
        <w:rPr>
          <w:rFonts w:hint="eastAsia" w:ascii="楷体_GB2312" w:hAnsi="楷体_GB2312" w:eastAsia="楷体_GB2312" w:cs="楷体_GB2312"/>
          <w:b/>
          <w:bCs/>
          <w:color w:val="auto"/>
          <w:sz w:val="32"/>
          <w:szCs w:val="32"/>
          <w:lang w:val="en-US" w:eastAsia="zh-CN"/>
        </w:rPr>
        <w:t>20</w:t>
      </w:r>
      <w:r>
        <w:rPr>
          <w:rFonts w:hint="eastAsia" w:ascii="楷体_GB2312" w:hAnsi="楷体_GB2312" w:eastAsia="楷体_GB2312" w:cs="楷体_GB2312"/>
          <w:b/>
          <w:bCs/>
          <w:color w:val="auto"/>
          <w:sz w:val="32"/>
          <w:szCs w:val="32"/>
          <w:lang w:eastAsia="zh-CN"/>
        </w:rPr>
        <w:t>项，一般项目</w:t>
      </w:r>
      <w:r>
        <w:rPr>
          <w:rFonts w:hint="eastAsia" w:ascii="楷体_GB2312" w:hAnsi="楷体_GB2312" w:eastAsia="楷体_GB2312" w:cs="楷体_GB2312"/>
          <w:b/>
          <w:bCs/>
          <w:color w:val="auto"/>
          <w:sz w:val="32"/>
          <w:szCs w:val="32"/>
          <w:lang w:val="en-US" w:eastAsia="zh-CN"/>
        </w:rPr>
        <w:t>40</w:t>
      </w:r>
      <w:r>
        <w:rPr>
          <w:rFonts w:hint="eastAsia" w:ascii="楷体_GB2312" w:hAnsi="楷体_GB2312" w:eastAsia="楷体_GB2312" w:cs="楷体_GB2312"/>
          <w:b/>
          <w:bCs/>
          <w:color w:val="auto"/>
          <w:sz w:val="32"/>
          <w:szCs w:val="32"/>
          <w:lang w:eastAsia="zh-CN"/>
        </w:rPr>
        <w:t>项</w:t>
      </w:r>
      <w:r>
        <w:rPr>
          <w:rFonts w:hint="eastAsia" w:ascii="楷体_GB2312" w:hAnsi="楷体_GB2312" w:eastAsia="楷体_GB2312" w:cs="楷体_GB2312"/>
          <w:b/>
          <w:bCs/>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楷体_GB2312" w:hAnsi="楷体_GB2312" w:eastAsia="楷体_GB2312" w:cs="楷体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b/>
          <w:bCs/>
          <w:sz w:val="32"/>
          <w:szCs w:val="32"/>
          <w:lang w:val="en-US" w:eastAsia="zh-CN"/>
        </w:rPr>
      </w:pPr>
      <w:r>
        <w:rPr>
          <w:rFonts w:hint="eastAsia" w:ascii="楷体_GB2312" w:hAnsi="楷体_GB2312" w:eastAsia="楷体_GB2312" w:cs="楷体_GB2312"/>
          <w:b/>
          <w:bCs/>
          <w:sz w:val="32"/>
          <w:szCs w:val="32"/>
          <w:lang w:val="en-US" w:eastAsia="zh-CN"/>
        </w:rPr>
        <w:t>重点项目选题：</w:t>
      </w:r>
      <w:r>
        <w:rPr>
          <w:rFonts w:hint="eastAsia"/>
          <w:b/>
          <w:bCs/>
          <w:sz w:val="32"/>
          <w:szCs w:val="32"/>
          <w:lang w:val="en-US" w:eastAsia="zh-CN"/>
        </w:rPr>
        <w:t xml:space="preserve">   </w:t>
      </w:r>
    </w:p>
    <w:p>
      <w:pPr>
        <w:pStyle w:val="9"/>
        <w:keepNext w:val="0"/>
        <w:keepLines w:val="0"/>
        <w:pageBreakBefore w:val="0"/>
        <w:kinsoku/>
        <w:wordWrap/>
        <w:overflowPunct/>
        <w:topLinePunct w:val="0"/>
        <w:autoSpaceDE/>
        <w:bidi w:val="0"/>
        <w:adjustRightInd/>
        <w:snapToGrid/>
        <w:spacing w:before="0" w:beforeAutospacing="0" w:after="0" w:afterAutospacing="0" w:line="600" w:lineRule="exact"/>
        <w:ind w:firstLine="642" w:firstLineChars="200"/>
        <w:jc w:val="left"/>
        <w:textAlignment w:val="auto"/>
        <w:rPr>
          <w:rFonts w:hint="eastAsia" w:ascii="宋体" w:hAnsi="宋体" w:eastAsia="宋体" w:cs="宋体"/>
          <w:b/>
          <w:bCs/>
          <w:sz w:val="32"/>
          <w:szCs w:val="32"/>
        </w:rPr>
      </w:pPr>
      <w:r>
        <w:rPr>
          <w:rFonts w:hint="eastAsia" w:ascii="仿宋_GB2312" w:hAnsi="微软雅黑" w:eastAsia="仿宋_GB2312"/>
          <w:b/>
          <w:bCs/>
          <w:sz w:val="32"/>
          <w:szCs w:val="32"/>
        </w:rPr>
        <w:t>1</w:t>
      </w:r>
      <w:r>
        <w:rPr>
          <w:rFonts w:hint="eastAsia" w:ascii="仿宋_GB2312" w:hAnsi="微软雅黑" w:eastAsia="仿宋_GB2312"/>
          <w:b/>
          <w:bCs/>
          <w:sz w:val="32"/>
          <w:szCs w:val="32"/>
          <w:lang w:val="en-US" w:eastAsia="zh-CN"/>
        </w:rPr>
        <w:t>.黄河、大运河、（齐）长城国家文化公园建设研究</w:t>
      </w:r>
    </w:p>
    <w:p>
      <w:pPr>
        <w:pStyle w:val="9"/>
        <w:keepNext w:val="0"/>
        <w:keepLines w:val="0"/>
        <w:pageBreakBefore w:val="0"/>
        <w:kinsoku/>
        <w:wordWrap/>
        <w:overflowPunct/>
        <w:topLinePunct w:val="0"/>
        <w:autoSpaceDE/>
        <w:bidi w:val="0"/>
        <w:adjustRightInd/>
        <w:snapToGrid/>
        <w:spacing w:before="0" w:beforeAutospacing="0" w:after="0" w:afterAutospacing="0" w:line="600" w:lineRule="exact"/>
        <w:ind w:firstLine="642" w:firstLineChars="200"/>
        <w:jc w:val="left"/>
        <w:textAlignment w:val="auto"/>
        <w:rPr>
          <w:rFonts w:hint="eastAsia" w:ascii="仿宋_GB2312" w:hAnsi="微软雅黑" w:eastAsia="仿宋_GB2312"/>
          <w:b/>
          <w:bCs/>
          <w:sz w:val="32"/>
          <w:szCs w:val="32"/>
        </w:rPr>
      </w:pPr>
      <w:r>
        <w:rPr>
          <w:rFonts w:hint="eastAsia" w:ascii="仿宋_GB2312" w:hAnsi="微软雅黑" w:eastAsia="仿宋_GB2312"/>
          <w:b/>
          <w:bCs/>
          <w:sz w:val="32"/>
          <w:szCs w:val="32"/>
          <w:lang w:val="en-US" w:eastAsia="zh-CN"/>
        </w:rPr>
        <w:t>2.</w:t>
      </w:r>
      <w:r>
        <w:rPr>
          <w:rFonts w:hint="eastAsia" w:ascii="仿宋_GB2312" w:hAnsi="微软雅黑" w:eastAsia="仿宋_GB2312"/>
          <w:b/>
          <w:bCs/>
          <w:sz w:val="32"/>
          <w:szCs w:val="32"/>
        </w:rPr>
        <w:t>黄河文化、大运河文化、</w:t>
      </w:r>
      <w:r>
        <w:rPr>
          <w:rFonts w:hint="eastAsia" w:ascii="仿宋_GB2312" w:hAnsi="微软雅黑" w:eastAsia="仿宋_GB2312"/>
          <w:b/>
          <w:bCs/>
          <w:sz w:val="32"/>
          <w:szCs w:val="32"/>
          <w:lang w:eastAsia="zh-CN"/>
        </w:rPr>
        <w:t>（齐）</w:t>
      </w:r>
      <w:r>
        <w:rPr>
          <w:rFonts w:hint="eastAsia" w:ascii="仿宋_GB2312" w:hAnsi="微软雅黑" w:eastAsia="仿宋_GB2312"/>
          <w:b/>
          <w:bCs/>
          <w:sz w:val="32"/>
          <w:szCs w:val="32"/>
        </w:rPr>
        <w:t>长城文化保护传承</w:t>
      </w:r>
      <w:r>
        <w:rPr>
          <w:rFonts w:hint="eastAsia" w:ascii="仿宋_GB2312" w:hAnsi="微软雅黑" w:eastAsia="仿宋_GB2312"/>
          <w:b/>
          <w:bCs/>
          <w:sz w:val="32"/>
          <w:szCs w:val="32"/>
          <w:lang w:eastAsia="zh-CN"/>
        </w:rPr>
        <w:t>机制研究</w:t>
      </w:r>
    </w:p>
    <w:p>
      <w:pPr>
        <w:pStyle w:val="9"/>
        <w:keepNext w:val="0"/>
        <w:keepLines w:val="0"/>
        <w:pageBreakBefore w:val="0"/>
        <w:kinsoku/>
        <w:wordWrap/>
        <w:overflowPunct/>
        <w:topLinePunct w:val="0"/>
        <w:autoSpaceDE/>
        <w:bidi w:val="0"/>
        <w:adjustRightInd/>
        <w:snapToGrid/>
        <w:spacing w:before="0" w:beforeAutospacing="0" w:after="0" w:afterAutospacing="0" w:line="600" w:lineRule="exact"/>
        <w:ind w:firstLine="642" w:firstLineChars="200"/>
        <w:jc w:val="left"/>
        <w:textAlignment w:val="auto"/>
        <w:rPr>
          <w:rFonts w:hint="eastAsia" w:ascii="宋体" w:hAnsi="宋体" w:eastAsia="宋体" w:cs="宋体"/>
          <w:b/>
          <w:bCs/>
          <w:sz w:val="32"/>
          <w:szCs w:val="32"/>
        </w:rPr>
      </w:pPr>
      <w:r>
        <w:rPr>
          <w:rFonts w:hint="eastAsia" w:ascii="仿宋_GB2312" w:hAnsi="微软雅黑" w:eastAsia="仿宋_GB2312"/>
          <w:b/>
          <w:bCs/>
          <w:sz w:val="32"/>
          <w:szCs w:val="32"/>
          <w:lang w:val="en-US" w:eastAsia="zh-CN"/>
        </w:rPr>
        <w:t>3.文化、文物、旅游数字化建设研究</w:t>
      </w:r>
    </w:p>
    <w:p>
      <w:pPr>
        <w:pStyle w:val="9"/>
        <w:keepNext w:val="0"/>
        <w:keepLines w:val="0"/>
        <w:pageBreakBefore w:val="0"/>
        <w:kinsoku/>
        <w:wordWrap/>
        <w:overflowPunct/>
        <w:topLinePunct w:val="0"/>
        <w:autoSpaceDE/>
        <w:bidi w:val="0"/>
        <w:adjustRightInd/>
        <w:snapToGrid/>
        <w:spacing w:before="0" w:beforeAutospacing="0" w:after="0" w:afterAutospacing="0" w:line="600" w:lineRule="exact"/>
        <w:ind w:firstLine="642" w:firstLineChars="200"/>
        <w:jc w:val="left"/>
        <w:textAlignment w:val="auto"/>
        <w:rPr>
          <w:rFonts w:hint="eastAsia" w:ascii="仿宋_GB2312" w:hAnsi="微软雅黑" w:eastAsia="仿宋_GB2312"/>
          <w:b/>
          <w:bCs/>
          <w:sz w:val="32"/>
          <w:szCs w:val="32"/>
          <w:lang w:val="en-US" w:eastAsia="zh-CN"/>
        </w:rPr>
      </w:pPr>
    </w:p>
    <w:p>
      <w:pPr>
        <w:pStyle w:val="9"/>
        <w:keepNext w:val="0"/>
        <w:keepLines w:val="0"/>
        <w:pageBreakBefore w:val="0"/>
        <w:kinsoku/>
        <w:wordWrap/>
        <w:overflowPunct/>
        <w:topLinePunct w:val="0"/>
        <w:autoSpaceDE/>
        <w:bidi w:val="0"/>
        <w:adjustRightInd/>
        <w:snapToGrid/>
        <w:spacing w:before="0" w:beforeAutospacing="0" w:after="0" w:afterAutospacing="0" w:line="600" w:lineRule="exact"/>
        <w:ind w:firstLine="642" w:firstLineChars="200"/>
        <w:jc w:val="left"/>
        <w:textAlignment w:val="auto"/>
        <w:rPr>
          <w:rFonts w:hint="eastAsia" w:ascii="仿宋_GB2312" w:hAnsi="微软雅黑" w:eastAsia="仿宋_GB2312"/>
          <w:b/>
          <w:bCs/>
          <w:sz w:val="32"/>
          <w:szCs w:val="32"/>
          <w:lang w:val="en-US" w:eastAsia="zh-CN"/>
        </w:rPr>
      </w:pPr>
      <w:r>
        <w:rPr>
          <w:rFonts w:hint="eastAsia" w:ascii="楷体_GB2312" w:hAnsi="楷体_GB2312" w:eastAsia="楷体_GB2312" w:cs="楷体_GB2312"/>
          <w:b/>
          <w:bCs/>
          <w:sz w:val="32"/>
          <w:szCs w:val="32"/>
          <w:lang w:val="en-US" w:eastAsia="zh-CN"/>
        </w:rPr>
        <w:t>一般项目选题：</w:t>
      </w:r>
    </w:p>
    <w:p>
      <w:pPr>
        <w:keepNext w:val="0"/>
        <w:keepLines w:val="0"/>
        <w:pageBreakBefore w:val="0"/>
        <w:kinsoku/>
        <w:wordWrap/>
        <w:overflowPunct/>
        <w:topLinePunct w:val="0"/>
        <w:autoSpaceDE/>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微软雅黑" w:eastAsia="仿宋_GB2312"/>
          <w:b/>
          <w:bCs/>
          <w:sz w:val="32"/>
          <w:szCs w:val="32"/>
          <w:lang w:val="en-US" w:eastAsia="zh-CN"/>
        </w:rPr>
        <w:t>1.</w:t>
      </w:r>
      <w:r>
        <w:rPr>
          <w:rFonts w:hint="eastAsia" w:ascii="仿宋_GB2312" w:hAnsi="仿宋_GB2312" w:eastAsia="仿宋_GB2312" w:cs="仿宋_GB2312"/>
          <w:b/>
          <w:bCs/>
          <w:sz w:val="32"/>
          <w:szCs w:val="32"/>
          <w:lang w:eastAsia="zh-CN"/>
        </w:rPr>
        <w:t>文化和旅游公共服务体系高质量发展研究</w:t>
      </w:r>
    </w:p>
    <w:p>
      <w:pPr>
        <w:keepNext w:val="0"/>
        <w:keepLines w:val="0"/>
        <w:pageBreakBefore w:val="0"/>
        <w:numPr>
          <w:ilvl w:val="0"/>
          <w:numId w:val="0"/>
        </w:numPr>
        <w:kinsoku/>
        <w:wordWrap/>
        <w:overflowPunct/>
        <w:topLinePunct w:val="0"/>
        <w:autoSpaceDE/>
        <w:bidi w:val="0"/>
        <w:adjustRightInd/>
        <w:snapToGrid/>
        <w:spacing w:line="600" w:lineRule="exact"/>
        <w:ind w:firstLine="642" w:firstLineChars="200"/>
        <w:jc w:val="left"/>
        <w:textAlignment w:val="auto"/>
        <w:rPr>
          <w:rFonts w:hint="eastAsia" w:ascii="仿宋_GB2312" w:hAnsi="微软雅黑" w:eastAsia="仿宋_GB2312"/>
          <w:b/>
          <w:bCs/>
          <w:sz w:val="32"/>
          <w:szCs w:val="32"/>
          <w:lang w:val="en-US" w:eastAsia="zh-CN"/>
        </w:rPr>
      </w:pPr>
      <w:r>
        <w:rPr>
          <w:rFonts w:hint="eastAsia" w:ascii="仿宋_GB2312" w:hAnsi="微软雅黑" w:eastAsia="仿宋_GB2312"/>
          <w:b/>
          <w:bCs/>
          <w:sz w:val="32"/>
          <w:szCs w:val="32"/>
          <w:lang w:val="en-US" w:eastAsia="zh-CN"/>
        </w:rPr>
        <w:t>2.文化旅游新业态发展研究</w:t>
      </w:r>
    </w:p>
    <w:p>
      <w:pPr>
        <w:keepNext w:val="0"/>
        <w:keepLines w:val="0"/>
        <w:pageBreakBefore w:val="0"/>
        <w:numPr>
          <w:ilvl w:val="0"/>
          <w:numId w:val="0"/>
        </w:numPr>
        <w:kinsoku/>
        <w:wordWrap/>
        <w:overflowPunct/>
        <w:topLinePunct w:val="0"/>
        <w:autoSpaceDE/>
        <w:bidi w:val="0"/>
        <w:adjustRightInd/>
        <w:snapToGrid/>
        <w:spacing w:line="600" w:lineRule="exact"/>
        <w:ind w:firstLine="642" w:firstLineChars="200"/>
        <w:jc w:val="left"/>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14:textFill>
            <w14:solidFill>
              <w14:schemeClr w14:val="tx1"/>
            </w14:solidFill>
          </w14:textFill>
        </w:rPr>
        <w:t>旅游文创产品设计研究</w:t>
      </w:r>
    </w:p>
    <w:p>
      <w:pPr>
        <w:pStyle w:val="9"/>
        <w:keepNext w:val="0"/>
        <w:keepLines w:val="0"/>
        <w:pageBreakBefore w:val="0"/>
        <w:kinsoku/>
        <w:wordWrap/>
        <w:overflowPunct/>
        <w:topLinePunct w:val="0"/>
        <w:autoSpaceDE/>
        <w:bidi w:val="0"/>
        <w:adjustRightInd/>
        <w:snapToGrid/>
        <w:spacing w:before="0" w:beforeAutospacing="0" w:after="0" w:afterAutospacing="0" w:line="600" w:lineRule="exact"/>
        <w:ind w:firstLine="642" w:firstLineChars="200"/>
        <w:textAlignment w:val="auto"/>
        <w:rPr>
          <w:rFonts w:hint="eastAsia" w:ascii="仿宋_GB2312" w:hAnsi="微软雅黑" w:eastAsia="仿宋_GB2312"/>
          <w:b/>
          <w:bCs/>
          <w:color w:val="000000" w:themeColor="text1"/>
          <w:sz w:val="32"/>
          <w:szCs w:val="32"/>
          <w:lang w:val="en-US" w:eastAsia="zh-CN"/>
          <w14:textFill>
            <w14:solidFill>
              <w14:schemeClr w14:val="tx1"/>
            </w14:solidFill>
          </w14:textFill>
        </w:rPr>
      </w:pPr>
      <w:r>
        <w:rPr>
          <w:rFonts w:hint="eastAsia" w:ascii="仿宋_GB2312" w:hAnsi="微软雅黑" w:eastAsia="仿宋_GB2312"/>
          <w:b/>
          <w:bCs/>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“山东手造”产业化提质增效研究</w:t>
      </w:r>
    </w:p>
    <w:p>
      <w:pPr>
        <w:pStyle w:val="9"/>
        <w:keepNext w:val="0"/>
        <w:keepLines w:val="0"/>
        <w:pageBreakBefore w:val="0"/>
        <w:kinsoku/>
        <w:wordWrap/>
        <w:overflowPunct/>
        <w:topLinePunct w:val="0"/>
        <w:autoSpaceDE/>
        <w:bidi w:val="0"/>
        <w:adjustRightInd/>
        <w:snapToGrid/>
        <w:spacing w:before="0" w:beforeAutospacing="0" w:after="0" w:afterAutospacing="0" w:line="600" w:lineRule="exact"/>
        <w:ind w:firstLine="642" w:firstLineChars="200"/>
        <w:jc w:val="left"/>
        <w:textAlignment w:val="auto"/>
        <w:rPr>
          <w:rFonts w:hint="default" w:ascii="仿宋_GB2312" w:hAnsi="微软雅黑" w:eastAsia="仿宋_GB2312"/>
          <w:b/>
          <w:bCs/>
          <w:sz w:val="32"/>
          <w:szCs w:val="32"/>
          <w:lang w:val="en-US" w:eastAsia="zh-CN"/>
        </w:rPr>
      </w:pPr>
      <w:r>
        <w:rPr>
          <w:rFonts w:hint="eastAsia" w:ascii="仿宋_GB2312" w:hAnsi="微软雅黑" w:eastAsia="仿宋_GB2312"/>
          <w:b/>
          <w:bCs/>
          <w:sz w:val="32"/>
          <w:szCs w:val="32"/>
          <w:lang w:val="en-US" w:eastAsia="zh-CN"/>
        </w:rPr>
        <w:t>5.促进文化旅游消费路径研究</w:t>
      </w:r>
    </w:p>
    <w:p>
      <w:pPr>
        <w:pStyle w:val="9"/>
        <w:keepNext w:val="0"/>
        <w:keepLines w:val="0"/>
        <w:pageBreakBefore w:val="0"/>
        <w:kinsoku/>
        <w:wordWrap/>
        <w:overflowPunct/>
        <w:topLinePunct w:val="0"/>
        <w:autoSpaceDE/>
        <w:bidi w:val="0"/>
        <w:adjustRightInd/>
        <w:snapToGrid/>
        <w:spacing w:before="0" w:beforeAutospacing="0" w:after="0" w:afterAutospacing="0" w:line="600" w:lineRule="exact"/>
        <w:ind w:firstLine="642" w:firstLineChars="200"/>
        <w:jc w:val="left"/>
        <w:textAlignment w:val="auto"/>
        <w:rPr>
          <w:rFonts w:hint="eastAsia" w:ascii="仿宋_GB2312" w:hAnsi="微软雅黑" w:eastAsia="仿宋_GB2312"/>
          <w:b/>
          <w:bCs/>
          <w:sz w:val="32"/>
          <w:szCs w:val="32"/>
        </w:rPr>
      </w:pPr>
      <w:r>
        <w:rPr>
          <w:rFonts w:hint="eastAsia" w:ascii="仿宋_GB2312" w:hAnsi="微软雅黑" w:eastAsia="仿宋_GB2312"/>
          <w:b/>
          <w:bCs/>
          <w:sz w:val="32"/>
          <w:szCs w:val="32"/>
          <w:lang w:val="en-US" w:eastAsia="zh-CN"/>
        </w:rPr>
        <w:t>6.</w:t>
      </w:r>
      <w:r>
        <w:rPr>
          <w:rFonts w:hint="eastAsia" w:ascii="仿宋_GB2312" w:hAnsi="微软雅黑" w:eastAsia="仿宋_GB2312"/>
          <w:b/>
          <w:bCs/>
          <w:sz w:val="32"/>
          <w:szCs w:val="32"/>
        </w:rPr>
        <w:t>文化</w:t>
      </w:r>
      <w:r>
        <w:rPr>
          <w:rFonts w:hint="eastAsia" w:ascii="仿宋_GB2312" w:hAnsi="微软雅黑" w:eastAsia="仿宋_GB2312"/>
          <w:b/>
          <w:bCs/>
          <w:sz w:val="32"/>
          <w:szCs w:val="32"/>
          <w:lang w:eastAsia="zh-CN"/>
        </w:rPr>
        <w:t>产业、</w:t>
      </w:r>
      <w:r>
        <w:rPr>
          <w:rFonts w:hint="eastAsia" w:ascii="仿宋_GB2312" w:hAnsi="微软雅黑" w:eastAsia="仿宋_GB2312"/>
          <w:b/>
          <w:bCs/>
          <w:sz w:val="32"/>
          <w:szCs w:val="32"/>
          <w:lang w:val="en-US" w:eastAsia="zh-CN"/>
        </w:rPr>
        <w:t>旅游</w:t>
      </w:r>
      <w:r>
        <w:rPr>
          <w:rFonts w:hint="eastAsia" w:ascii="仿宋_GB2312" w:hAnsi="微软雅黑" w:eastAsia="仿宋_GB2312"/>
          <w:b/>
          <w:bCs/>
          <w:sz w:val="32"/>
          <w:szCs w:val="32"/>
        </w:rPr>
        <w:t>产业</w:t>
      </w:r>
      <w:r>
        <w:rPr>
          <w:rFonts w:hint="eastAsia" w:ascii="仿宋_GB2312" w:hAnsi="微软雅黑" w:eastAsia="仿宋_GB2312"/>
          <w:b/>
          <w:bCs/>
          <w:sz w:val="32"/>
          <w:szCs w:val="32"/>
          <w:lang w:val="en-US" w:eastAsia="zh-CN"/>
        </w:rPr>
        <w:t>赋能乡村振兴路径</w:t>
      </w:r>
      <w:r>
        <w:rPr>
          <w:rFonts w:hint="eastAsia" w:ascii="仿宋_GB2312" w:hAnsi="微软雅黑" w:eastAsia="仿宋_GB2312"/>
          <w:b/>
          <w:bCs/>
          <w:sz w:val="32"/>
          <w:szCs w:val="32"/>
        </w:rPr>
        <w:t>研究</w:t>
      </w:r>
    </w:p>
    <w:p>
      <w:pPr>
        <w:pStyle w:val="9"/>
        <w:keepNext w:val="0"/>
        <w:keepLines w:val="0"/>
        <w:pageBreakBefore w:val="0"/>
        <w:kinsoku/>
        <w:wordWrap/>
        <w:overflowPunct/>
        <w:topLinePunct w:val="0"/>
        <w:autoSpaceDE/>
        <w:bidi w:val="0"/>
        <w:adjustRightInd/>
        <w:snapToGrid/>
        <w:spacing w:before="0" w:beforeAutospacing="0" w:after="0" w:afterAutospacing="0" w:line="600" w:lineRule="exact"/>
        <w:ind w:firstLine="642" w:firstLineChars="200"/>
        <w:textAlignment w:val="auto"/>
        <w:rPr>
          <w:rFonts w:hint="eastAsia" w:ascii="仿宋_GB2312" w:hAnsi="微软雅黑" w:eastAsia="仿宋_GB2312"/>
          <w:b/>
          <w:bCs/>
          <w:sz w:val="32"/>
          <w:szCs w:val="32"/>
          <w:lang w:eastAsia="zh-CN"/>
        </w:rPr>
      </w:pPr>
      <w:r>
        <w:rPr>
          <w:rFonts w:hint="eastAsia" w:ascii="仿宋_GB2312" w:hAnsi="微软雅黑" w:eastAsia="仿宋_GB2312"/>
          <w:b/>
          <w:bCs/>
          <w:sz w:val="32"/>
          <w:szCs w:val="32"/>
          <w:lang w:val="en-US" w:eastAsia="zh-CN"/>
        </w:rPr>
        <w:t>7.</w:t>
      </w:r>
      <w:r>
        <w:rPr>
          <w:rFonts w:hint="eastAsia" w:ascii="仿宋_GB2312" w:hAnsi="微软雅黑" w:eastAsia="仿宋_GB2312"/>
          <w:b/>
          <w:bCs/>
          <w:sz w:val="32"/>
          <w:szCs w:val="32"/>
        </w:rPr>
        <w:t>文化旅游人才培养、职业</w:t>
      </w:r>
      <w:r>
        <w:rPr>
          <w:rFonts w:hint="eastAsia" w:ascii="仿宋_GB2312" w:hAnsi="微软雅黑" w:eastAsia="仿宋_GB2312"/>
          <w:b/>
          <w:bCs/>
          <w:sz w:val="32"/>
          <w:szCs w:val="32"/>
          <w:lang w:eastAsia="zh-CN"/>
        </w:rPr>
        <w:t>教育发展研究</w:t>
      </w:r>
    </w:p>
    <w:p>
      <w:pPr>
        <w:pStyle w:val="9"/>
        <w:keepNext w:val="0"/>
        <w:keepLines w:val="0"/>
        <w:pageBreakBefore w:val="0"/>
        <w:kinsoku/>
        <w:wordWrap/>
        <w:overflowPunct/>
        <w:topLinePunct w:val="0"/>
        <w:autoSpaceDE/>
        <w:bidi w:val="0"/>
        <w:adjustRightInd/>
        <w:snapToGrid/>
        <w:spacing w:before="0" w:beforeAutospacing="0" w:after="0" w:afterAutospacing="0" w:line="600" w:lineRule="exact"/>
        <w:ind w:firstLine="642" w:firstLineChars="200"/>
        <w:textAlignment w:val="auto"/>
        <w:rPr>
          <w:rFonts w:hint="eastAsia" w:ascii="仿宋_GB2312" w:hAnsi="微软雅黑" w:eastAsia="仿宋_GB2312"/>
          <w:b/>
          <w:bCs/>
          <w:sz w:val="32"/>
          <w:szCs w:val="32"/>
          <w:lang w:eastAsia="zh-CN"/>
        </w:rPr>
      </w:pPr>
      <w:r>
        <w:rPr>
          <w:rFonts w:hint="eastAsia" w:ascii="仿宋_GB2312" w:hAnsi="微软雅黑" w:eastAsia="仿宋_GB2312"/>
          <w:b/>
          <w:bCs/>
          <w:sz w:val="32"/>
          <w:szCs w:val="32"/>
          <w:lang w:val="en-US" w:eastAsia="zh-CN"/>
        </w:rPr>
        <w:t>8.</w:t>
      </w:r>
      <w:r>
        <w:rPr>
          <w:rFonts w:hint="eastAsia" w:ascii="仿宋_GB2312" w:hAnsi="微软雅黑" w:eastAsia="仿宋_GB2312"/>
          <w:b/>
          <w:bCs/>
          <w:sz w:val="32"/>
          <w:szCs w:val="32"/>
        </w:rPr>
        <w:t>革命文物保护</w:t>
      </w:r>
      <w:r>
        <w:rPr>
          <w:rFonts w:hint="eastAsia" w:ascii="仿宋_GB2312" w:hAnsi="微软雅黑" w:eastAsia="仿宋_GB2312"/>
          <w:b/>
          <w:bCs/>
          <w:sz w:val="32"/>
          <w:szCs w:val="32"/>
          <w:lang w:eastAsia="zh-CN"/>
        </w:rPr>
        <w:t>管理利用机制研究</w:t>
      </w:r>
    </w:p>
    <w:p>
      <w:pPr>
        <w:pStyle w:val="9"/>
        <w:keepNext w:val="0"/>
        <w:keepLines w:val="0"/>
        <w:pageBreakBefore w:val="0"/>
        <w:kinsoku/>
        <w:wordWrap/>
        <w:overflowPunct/>
        <w:topLinePunct w:val="0"/>
        <w:autoSpaceDE/>
        <w:bidi w:val="0"/>
        <w:adjustRightInd/>
        <w:snapToGrid/>
        <w:spacing w:before="0" w:beforeAutospacing="0" w:after="0" w:afterAutospacing="0" w:line="600" w:lineRule="exact"/>
        <w:ind w:firstLine="642" w:firstLineChars="200"/>
        <w:textAlignment w:val="auto"/>
        <w:rPr>
          <w:rFonts w:hint="eastAsia" w:ascii="仿宋_GB2312" w:hAnsi="微软雅黑" w:eastAsia="仿宋_GB2312"/>
          <w:b/>
          <w:bCs/>
          <w:sz w:val="32"/>
          <w:szCs w:val="32"/>
          <w:lang w:val="en-US" w:eastAsia="zh-CN"/>
        </w:rPr>
      </w:pPr>
      <w:r>
        <w:rPr>
          <w:rFonts w:hint="eastAsia" w:ascii="仿宋_GB2312" w:hAnsi="微软雅黑" w:eastAsia="仿宋_GB2312"/>
          <w:b/>
          <w:bCs/>
          <w:sz w:val="32"/>
          <w:szCs w:val="32"/>
          <w:lang w:val="en-US" w:eastAsia="zh-CN"/>
        </w:rPr>
        <w:t>9.文化遗产保护研究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2" w:firstLineChars="200"/>
        <w:textAlignment w:val="auto"/>
        <w:rPr>
          <w:rFonts w:hint="eastAsia" w:ascii="黑体" w:hAnsi="黑体" w:eastAsia="黑体" w:cs="黑体"/>
          <w:b/>
          <w:bCs/>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val="0"/>
        <w:spacing w:line="600" w:lineRule="exact"/>
        <w:ind w:firstLine="642" w:firstLineChars="200"/>
        <w:textAlignment w:val="auto"/>
        <w:rPr>
          <w:rFonts w:hint="default"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十一、智库高端人才培育研究专项</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2" w:firstLineChars="200"/>
        <w:textAlignment w:val="auto"/>
        <w:rPr>
          <w:rFonts w:hint="default" w:ascii="楷体_GB2312" w:hAnsi="楷体_GB2312" w:eastAsia="楷体_GB2312" w:cs="楷体_GB2312"/>
          <w:b/>
          <w:bCs/>
          <w:color w:val="auto"/>
          <w:kern w:val="2"/>
          <w:sz w:val="32"/>
          <w:szCs w:val="32"/>
          <w:shd w:val="clear" w:color="auto" w:fill="FFFFFF"/>
          <w:lang w:val="en-US" w:eastAsia="zh-CN" w:bidi="ar-SA"/>
        </w:rPr>
      </w:pPr>
      <w:r>
        <w:rPr>
          <w:rFonts w:hint="eastAsia" w:ascii="楷体_GB2312" w:hAnsi="楷体_GB2312" w:eastAsia="楷体_GB2312" w:cs="楷体_GB2312"/>
          <w:b/>
          <w:bCs/>
          <w:color w:val="auto"/>
          <w:kern w:val="2"/>
          <w:sz w:val="32"/>
          <w:szCs w:val="32"/>
          <w:shd w:val="clear" w:color="auto" w:fill="FFFFFF"/>
          <w:lang w:val="en-US" w:eastAsia="zh-CN" w:bidi="ar-SA"/>
        </w:rPr>
        <w:t>项目申报对象仅限于省智库高端人才工作专项小组组织遴选入库的省智库决策咨询专家。研究要立足山东省情，加强实地调查，力争推出高水平决策咨询成果。成果形式为不少于10000字的调研报告及2000字左右的智库建言报告。专项分为重点项目和一般项目。重点项目完成时限一般不超过2年，一般项目完成时限一般不超过1年。计划立项25项，其中重点项目7项，一般项目18项。</w:t>
      </w:r>
    </w:p>
    <w:p>
      <w:pPr>
        <w:pStyle w:val="2"/>
        <w:pageBreakBefore w:val="0"/>
        <w:kinsoku/>
        <w:wordWrap/>
        <w:overflowPunct/>
        <w:topLinePunct w:val="0"/>
        <w:bidi w:val="0"/>
        <w:spacing w:line="600" w:lineRule="exact"/>
        <w:textAlignment w:val="auto"/>
        <w:rPr>
          <w:rStyle w:val="12"/>
          <w:rFonts w:hint="default" w:ascii="仿宋" w:hAnsi="仿宋" w:eastAsia="仿宋"/>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重点项目选题：</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default" w:ascii="仿宋_GB2312" w:eastAsia="仿宋_GB2312"/>
          <w:b/>
          <w:bCs/>
          <w:sz w:val="32"/>
          <w:szCs w:val="32"/>
          <w:lang w:val="en-US" w:eastAsia="zh-CN"/>
        </w:rPr>
      </w:pPr>
      <w:r>
        <w:rPr>
          <w:rFonts w:hint="eastAsia" w:ascii="仿宋_GB2312" w:hAnsi="仿宋_GB2312" w:eastAsia="仿宋_GB2312" w:cs="仿宋_GB2312"/>
          <w:b/>
          <w:bCs/>
          <w:kern w:val="2"/>
          <w:sz w:val="32"/>
          <w:szCs w:val="32"/>
          <w:lang w:val="en-US" w:eastAsia="zh-CN" w:bidi="ar-SA"/>
        </w:rPr>
        <w:t>1.</w:t>
      </w:r>
      <w:r>
        <w:rPr>
          <w:rFonts w:hint="default" w:ascii="仿宋_GB2312" w:eastAsia="仿宋_GB2312"/>
          <w:b/>
          <w:bCs/>
          <w:sz w:val="32"/>
          <w:szCs w:val="32"/>
          <w:lang w:val="en-US" w:eastAsia="zh-CN"/>
        </w:rPr>
        <w:t>山东省人才发展指数研究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2.创新要素流动对黄河流域高质量发展影响研究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3.探索构建黄河流域九省产业人才共享机制研究</w:t>
      </w:r>
    </w:p>
    <w:p>
      <w:pPr>
        <w:keepNext w:val="0"/>
        <w:keepLines w:val="0"/>
        <w:pageBreakBefore w:val="0"/>
        <w:widowControl w:val="0"/>
        <w:numPr>
          <w:ilvl w:val="0"/>
          <w:numId w:val="0"/>
        </w:numPr>
        <w:tabs>
          <w:tab w:val="left" w:pos="2173"/>
          <w:tab w:val="left" w:pos="3568"/>
        </w:tabs>
        <w:kinsoku/>
        <w:wordWrap/>
        <w:overflowPunct/>
        <w:topLinePunct w:val="0"/>
        <w:autoSpaceDE/>
        <w:autoSpaceDN/>
        <w:bidi w:val="0"/>
        <w:adjustRightInd/>
        <w:snapToGrid/>
        <w:spacing w:line="600" w:lineRule="exact"/>
        <w:ind w:firstLine="642" w:firstLineChars="200"/>
        <w:jc w:val="left"/>
        <w:textAlignment w:val="auto"/>
        <w:rPr>
          <w:rFonts w:hint="default" w:ascii="仿宋_GB2312" w:eastAsia="仿宋_GB2312"/>
          <w:b/>
          <w:bCs/>
          <w:sz w:val="32"/>
          <w:szCs w:val="32"/>
          <w:lang w:val="en-US" w:eastAsia="zh-CN"/>
        </w:rPr>
      </w:pPr>
      <w:r>
        <w:rPr>
          <w:rFonts w:hint="eastAsia" w:ascii="仿宋_GB2312" w:hAnsi="仿宋_GB2312" w:eastAsia="仿宋_GB2312" w:cs="仿宋_GB2312"/>
          <w:b/>
          <w:bCs/>
          <w:kern w:val="2"/>
          <w:sz w:val="32"/>
          <w:szCs w:val="32"/>
          <w:lang w:val="en-US" w:eastAsia="zh-CN" w:bidi="ar-SA"/>
        </w:rPr>
        <w:t>4.山东海洋领域创新成果转化现状及路径研究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5.</w:t>
      </w:r>
      <w:r>
        <w:rPr>
          <w:rFonts w:hint="default" w:ascii="仿宋_GB2312" w:eastAsia="仿宋_GB2312"/>
          <w:b/>
          <w:bCs/>
          <w:sz w:val="32"/>
          <w:szCs w:val="32"/>
          <w:lang w:val="en-US" w:eastAsia="zh-CN"/>
        </w:rPr>
        <w:t>山东种业创新支撑农业现代化发展</w:t>
      </w:r>
      <w:r>
        <w:rPr>
          <w:rFonts w:hint="eastAsia" w:ascii="仿宋_GB2312" w:eastAsia="仿宋_GB2312"/>
          <w:b/>
          <w:bCs/>
          <w:sz w:val="32"/>
          <w:szCs w:val="32"/>
          <w:lang w:val="en-US" w:eastAsia="zh-CN"/>
        </w:rPr>
        <w:t>现状及路径</w:t>
      </w:r>
      <w:r>
        <w:rPr>
          <w:rFonts w:hint="default" w:ascii="仿宋_GB2312" w:eastAsia="仿宋_GB2312"/>
          <w:b/>
          <w:bCs/>
          <w:sz w:val="32"/>
          <w:szCs w:val="32"/>
          <w:lang w:val="en-US" w:eastAsia="zh-CN"/>
        </w:rPr>
        <w:t>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6.科技支撑山东“双碳”目标实现的战略研究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eastAsia" w:ascii="楷体_GB2312" w:hAnsi="楷体_GB2312" w:eastAsia="楷体_GB2312" w:cs="楷体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一般项目选题：</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1.深化全省科技创新人才分类评价体制机制研究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2.创新型人才多维度协同培养体系的构建及机制研究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hAnsi="仿宋" w:eastAsia="仿宋_GB2312" w:cs="仿宋"/>
          <w:b/>
          <w:bCs/>
          <w:color w:val="000000"/>
          <w:sz w:val="32"/>
          <w:szCs w:val="32"/>
        </w:rPr>
      </w:pPr>
      <w:r>
        <w:rPr>
          <w:rFonts w:hint="eastAsia" w:ascii="仿宋_GB2312" w:hAnsi="仿宋" w:eastAsia="仿宋_GB2312" w:cs="仿宋"/>
          <w:b/>
          <w:bCs/>
          <w:color w:val="000000"/>
          <w:sz w:val="32"/>
          <w:szCs w:val="32"/>
          <w:lang w:val="en-US" w:eastAsia="zh-CN"/>
        </w:rPr>
        <w:t>3.</w:t>
      </w:r>
      <w:r>
        <w:rPr>
          <w:rFonts w:hint="eastAsia" w:ascii="仿宋_GB2312" w:hAnsi="仿宋" w:eastAsia="仿宋_GB2312" w:cs="仿宋"/>
          <w:b/>
          <w:bCs/>
          <w:color w:val="000000"/>
          <w:sz w:val="32"/>
          <w:szCs w:val="32"/>
        </w:rPr>
        <w:t>发达地区科技创新经验对创新型山东建设的启示研究</w:t>
      </w:r>
    </w:p>
    <w:p>
      <w:pPr>
        <w:keepNext w:val="0"/>
        <w:keepLines w:val="0"/>
        <w:pageBreakBefore w:val="0"/>
        <w:widowControl w:val="0"/>
        <w:numPr>
          <w:ilvl w:val="0"/>
          <w:numId w:val="0"/>
        </w:numPr>
        <w:tabs>
          <w:tab w:val="left" w:pos="2173"/>
          <w:tab w:val="left" w:pos="3568"/>
        </w:tabs>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4.发挥科技社团作用，引进海外科技人才的路径与机制研究</w:t>
      </w:r>
    </w:p>
    <w:p>
      <w:pPr>
        <w:keepNext w:val="0"/>
        <w:keepLines w:val="0"/>
        <w:pageBreakBefore w:val="0"/>
        <w:widowControl w:val="0"/>
        <w:numPr>
          <w:ilvl w:val="0"/>
          <w:numId w:val="0"/>
        </w:numPr>
        <w:tabs>
          <w:tab w:val="left" w:pos="2173"/>
          <w:tab w:val="left" w:pos="3568"/>
        </w:tabs>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5.山东未来产业发展前瞻性研究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6.山东科技创新支撑乡村振兴战略的实践研究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7.优化科技体制促进国内统一大市场建设对策研究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8.山东智慧康养产业现状及创新路径研究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9.</w:t>
      </w:r>
      <w:r>
        <w:rPr>
          <w:rFonts w:hint="default" w:ascii="仿宋_GB2312" w:eastAsia="仿宋_GB2312"/>
          <w:b/>
          <w:bCs/>
          <w:sz w:val="32"/>
          <w:szCs w:val="32"/>
          <w:lang w:val="en-US" w:eastAsia="zh-CN"/>
        </w:rPr>
        <w:t>新阶段劳动力市场时空演化与就业风险研判</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10.</w:t>
      </w:r>
      <w:r>
        <w:rPr>
          <w:rFonts w:hint="eastAsia" w:ascii="仿宋_GB2312" w:eastAsia="仿宋_GB2312"/>
          <w:b/>
          <w:bCs/>
          <w:sz w:val="32"/>
          <w:szCs w:val="32"/>
          <w:lang w:val="en-US" w:eastAsia="zh-CN"/>
        </w:rPr>
        <w:t>山东制造业强省转型与创新出路对策研究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11.山东新能源产业绿色创新发展现状及路径研究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kern w:val="2"/>
          <w:sz w:val="32"/>
          <w:szCs w:val="32"/>
          <w:lang w:val="en-US" w:eastAsia="zh-CN" w:bidi="ar-SA"/>
        </w:rPr>
      </w:pPr>
      <w:r>
        <w:rPr>
          <w:rFonts w:hint="eastAsia" w:ascii="仿宋_GB2312" w:eastAsia="仿宋_GB2312"/>
          <w:b/>
          <w:bCs/>
          <w:sz w:val="32"/>
          <w:szCs w:val="32"/>
          <w:lang w:val="en-US" w:eastAsia="zh-CN"/>
        </w:rPr>
        <w:t>12.山东创新型产业集群培育机制研究</w:t>
      </w:r>
    </w:p>
    <w:p>
      <w:pPr>
        <w:keepNext w:val="0"/>
        <w:keepLines w:val="0"/>
        <w:pageBreakBefore w:val="0"/>
        <w:widowControl w:val="0"/>
        <w:numPr>
          <w:ilvl w:val="0"/>
          <w:numId w:val="0"/>
        </w:numPr>
        <w:tabs>
          <w:tab w:val="left" w:pos="2173"/>
          <w:tab w:val="left" w:pos="3568"/>
        </w:tabs>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13.县域提升经济社会发展创新力的难点与对策</w:t>
      </w:r>
    </w:p>
    <w:p>
      <w:pPr>
        <w:keepNext w:val="0"/>
        <w:keepLines w:val="0"/>
        <w:pageBreakBefore w:val="0"/>
        <w:widowControl w:val="0"/>
        <w:numPr>
          <w:ilvl w:val="0"/>
          <w:numId w:val="0"/>
        </w:numPr>
        <w:tabs>
          <w:tab w:val="left" w:pos="2173"/>
          <w:tab w:val="left" w:pos="3568"/>
        </w:tabs>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14.山东民营经济发展瓶颈与突破路径研究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仿宋_GB2312" w:eastAsia="仿宋_GB2312"/>
          <w:b/>
          <w:bCs/>
          <w:sz w:val="32"/>
          <w:szCs w:val="32"/>
          <w:lang w:val="en-US" w:eastAsia="zh-CN"/>
        </w:rPr>
      </w:pPr>
      <w:r>
        <w:rPr>
          <w:rFonts w:hint="eastAsia" w:ascii="仿宋_GB2312" w:hAnsi="仿宋_GB2312" w:eastAsia="仿宋_GB2312" w:cs="仿宋_GB2312"/>
          <w:b/>
          <w:bCs/>
          <w:sz w:val="32"/>
          <w:szCs w:val="32"/>
          <w:lang w:val="en-US" w:eastAsia="zh-CN"/>
        </w:rPr>
        <w:t>15.加快构建校企融合科技创新体系研究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16.专精特新企业可持续成长的驱动机制研究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17.山东生态工业园区建设与规划研究</w:t>
      </w:r>
    </w:p>
    <w:p>
      <w:pPr>
        <w:pStyle w:val="9"/>
        <w:keepNext w:val="0"/>
        <w:keepLines w:val="0"/>
        <w:pageBreakBefore w:val="0"/>
        <w:kinsoku/>
        <w:wordWrap/>
        <w:overflowPunct/>
        <w:topLinePunct w:val="0"/>
        <w:autoSpaceDE/>
        <w:bidi w:val="0"/>
        <w:adjustRightInd/>
        <w:snapToGrid/>
        <w:spacing w:before="0" w:beforeAutospacing="0" w:after="0" w:afterAutospacing="0" w:line="600" w:lineRule="exact"/>
        <w:ind w:firstLine="642" w:firstLineChars="200"/>
        <w:textAlignment w:val="auto"/>
        <w:rPr>
          <w:rFonts w:hint="default" w:ascii="仿宋_GB2312" w:hAnsi="微软雅黑" w:eastAsia="仿宋_GB2312"/>
          <w:b/>
          <w:bCs/>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00000000000000000"/>
    <w:charset w:val="86"/>
    <w:family w:val="script"/>
    <w:pitch w:val="default"/>
    <w:sig w:usb0="A00002BF" w:usb1="184F6CFA" w:usb2="00000012"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2A36E60E"/>
    <w:rsid w:val="3ACACFC9"/>
    <w:rsid w:val="3BF6A1AB"/>
    <w:rsid w:val="3DFFB952"/>
    <w:rsid w:val="47F93BD0"/>
    <w:rsid w:val="4A1947CF"/>
    <w:rsid w:val="4FFF65DF"/>
    <w:rsid w:val="54F6BD99"/>
    <w:rsid w:val="56DF093F"/>
    <w:rsid w:val="57679BF0"/>
    <w:rsid w:val="5DD3BC4F"/>
    <w:rsid w:val="5EBF6F29"/>
    <w:rsid w:val="5FFFA886"/>
    <w:rsid w:val="647A8B6B"/>
    <w:rsid w:val="6BCD7032"/>
    <w:rsid w:val="6F9FE26D"/>
    <w:rsid w:val="6FAB6F55"/>
    <w:rsid w:val="6FBA4BC1"/>
    <w:rsid w:val="6FD77C55"/>
    <w:rsid w:val="75F99E86"/>
    <w:rsid w:val="76762587"/>
    <w:rsid w:val="77FB490F"/>
    <w:rsid w:val="7BBAAAC5"/>
    <w:rsid w:val="7BFEE747"/>
    <w:rsid w:val="7BFF14A0"/>
    <w:rsid w:val="7D7F2FA7"/>
    <w:rsid w:val="7EB74C10"/>
    <w:rsid w:val="7FFB5FEE"/>
    <w:rsid w:val="9FE972EE"/>
    <w:rsid w:val="9FFF3B66"/>
    <w:rsid w:val="B1FF32B7"/>
    <w:rsid w:val="BF92F5C1"/>
    <w:rsid w:val="BFB12AB8"/>
    <w:rsid w:val="D7EF4AF2"/>
    <w:rsid w:val="DC191B73"/>
    <w:rsid w:val="DEF7BF99"/>
    <w:rsid w:val="DF5E4F33"/>
    <w:rsid w:val="DFDEA824"/>
    <w:rsid w:val="E6BF1144"/>
    <w:rsid w:val="F3F3765A"/>
    <w:rsid w:val="F5FFA7FC"/>
    <w:rsid w:val="F7FFEF8E"/>
    <w:rsid w:val="F8FB397F"/>
    <w:rsid w:val="FB7728EF"/>
    <w:rsid w:val="FD2BCEDB"/>
    <w:rsid w:val="FE6F2BA3"/>
    <w:rsid w:val="FF730034"/>
    <w:rsid w:val="FFB52060"/>
    <w:rsid w:val="FFFEE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Calibri" w:hAnsi="Calibri" w:eastAsia="宋体" w:cs="Times New Roman"/>
      <w:b/>
      <w:kern w:val="44"/>
      <w:sz w:val="44"/>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5">
    <w:name w:val="Body Text"/>
    <w:basedOn w:val="1"/>
    <w:next w:val="6"/>
    <w:unhideWhenUsed/>
    <w:qFormat/>
    <w:uiPriority w:val="0"/>
    <w:pPr>
      <w:spacing w:after="120"/>
    </w:pPr>
  </w:style>
  <w:style w:type="paragraph" w:customStyle="1" w:styleId="6">
    <w:name w:val="标准"/>
    <w:next w:val="1"/>
    <w:qFormat/>
    <w:uiPriority w:val="0"/>
    <w:pPr>
      <w:widowControl w:val="0"/>
      <w:spacing w:before="120" w:after="120" w:line="312" w:lineRule="atLeast"/>
      <w:ind w:firstLine="3584"/>
      <w:jc w:val="both"/>
    </w:pPr>
    <w:rPr>
      <w:rFonts w:ascii="Times New Roman" w:hAnsi="Times New Roman" w:eastAsia="宋体" w:cs="Times New Roman"/>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val="0"/>
      <w:spacing w:beforeAutospacing="1" w:afterAutospacing="1"/>
      <w:jc w:val="left"/>
    </w:pPr>
    <w:rPr>
      <w:rFonts w:asciiTheme="minorHAnsi" w:hAnsiTheme="minorHAnsi" w:eastAsiaTheme="minorEastAsia" w:cstheme="minorBidi"/>
      <w:kern w:val="0"/>
      <w:sz w:val="24"/>
      <w:szCs w:val="24"/>
      <w:lang w:val="en-US" w:eastAsia="zh-CN" w:bidi="ar-SA"/>
    </w:rPr>
  </w:style>
  <w:style w:type="character" w:customStyle="1" w:styleId="12">
    <w:name w:val="NormalCharacter"/>
    <w:qFormat/>
    <w:uiPriority w:val="0"/>
    <w:rPr>
      <w:rFonts w:ascii="Calibri" w:hAnsi="Calibri" w:eastAsia="宋体"/>
    </w:rPr>
  </w:style>
  <w:style w:type="paragraph" w:customStyle="1" w:styleId="13">
    <w:name w:val="页眉1"/>
    <w:basedOn w:val="1"/>
    <w:qFormat/>
    <w:uiPriority w:val="0"/>
    <w:pPr>
      <w:pBdr>
        <w:bottom w:val="single" w:color="000000"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2018-07-15T07:11:00Z</dcterms:created>
  <dc:creator>d</dc:creator>
  <cp:lastModifiedBy>user</cp:lastModifiedBy>
  <cp:lastPrinted>2022-09-16T09:29:00Z</cp:lastPrinted>
  <dcterms:modified xsi:type="dcterms:W3CDTF">2022-09-16T15:43:10Z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