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BE" w:rsidRPr="005C27BE" w:rsidRDefault="005C27BE" w:rsidP="005C27BE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5C27BE">
        <w:rPr>
          <w:rFonts w:ascii="Helvetica" w:eastAsia="宋体" w:hAnsi="Helvetica" w:cs="Helvetica"/>
          <w:color w:val="000000"/>
          <w:kern w:val="0"/>
          <w:sz w:val="36"/>
          <w:szCs w:val="36"/>
        </w:rPr>
        <w:t>CSSCI</w:t>
      </w:r>
      <w:r w:rsidRPr="005C27BE">
        <w:rPr>
          <w:rFonts w:ascii="Helvetica" w:eastAsia="宋体" w:hAnsi="Helvetica" w:cs="Helvetica"/>
          <w:color w:val="000000"/>
          <w:kern w:val="0"/>
          <w:sz w:val="36"/>
          <w:szCs w:val="36"/>
        </w:rPr>
        <w:t>（</w:t>
      </w:r>
      <w:r w:rsidRPr="005C27BE">
        <w:rPr>
          <w:rFonts w:ascii="Helvetica" w:eastAsia="宋体" w:hAnsi="Helvetica" w:cs="Helvetica"/>
          <w:color w:val="000000"/>
          <w:kern w:val="0"/>
          <w:sz w:val="36"/>
          <w:szCs w:val="36"/>
        </w:rPr>
        <w:t>2017-2018</w:t>
      </w:r>
      <w:r w:rsidRPr="005C27BE">
        <w:rPr>
          <w:rFonts w:ascii="Helvetica" w:eastAsia="宋体" w:hAnsi="Helvetica" w:cs="Helvetica"/>
          <w:color w:val="000000"/>
          <w:kern w:val="0"/>
          <w:sz w:val="36"/>
          <w:szCs w:val="36"/>
        </w:rPr>
        <w:t>）南大核心目录</w:t>
      </w:r>
    </w:p>
    <w:p w:rsidR="005C27BE" w:rsidRPr="005C27BE" w:rsidRDefault="005C27BE" w:rsidP="005C27BE">
      <w:pPr>
        <w:widowControl/>
        <w:shd w:val="clear" w:color="auto" w:fill="FFFFFF"/>
        <w:spacing w:line="384" w:lineRule="atLeast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【分享】根据《中文社会科学引文索引》数据库建设的需要，南京大学中国社会科学研究评价中心经过征集、统计、审核、遴选等程序，确定了《中文社会科学引文索引（</w:t>
      </w:r>
      <w:r w:rsidRPr="005C27BE">
        <w:rPr>
          <w:rFonts w:ascii="Helvetica" w:eastAsia="微软雅黑" w:hAnsi="Helvetica" w:cs="Helvetica"/>
          <w:color w:val="3E3E3E"/>
          <w:kern w:val="0"/>
          <w:sz w:val="23"/>
          <w:szCs w:val="23"/>
        </w:rPr>
        <w:t>CSSCI</w:t>
      </w: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）来源期刊及集刊（</w:t>
      </w:r>
      <w:r w:rsidRPr="005C27BE">
        <w:rPr>
          <w:rFonts w:ascii="Helvetica" w:eastAsia="微软雅黑" w:hAnsi="Helvetica" w:cs="Helvetica"/>
          <w:color w:val="3E3E3E"/>
          <w:kern w:val="0"/>
          <w:sz w:val="23"/>
          <w:szCs w:val="23"/>
        </w:rPr>
        <w:t>2017-2018</w:t>
      </w: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）目录》，于</w:t>
      </w:r>
      <w:r w:rsidRPr="005C27BE">
        <w:rPr>
          <w:rFonts w:ascii="Helvetica" w:eastAsia="微软雅黑" w:hAnsi="Helvetica" w:cs="Helvetica"/>
          <w:color w:val="3E3E3E"/>
          <w:kern w:val="0"/>
          <w:sz w:val="23"/>
          <w:szCs w:val="23"/>
        </w:rPr>
        <w:t>2017</w:t>
      </w: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年</w:t>
      </w:r>
      <w:r w:rsidRPr="005C27BE">
        <w:rPr>
          <w:rFonts w:ascii="Helvetica" w:eastAsia="微软雅黑" w:hAnsi="Helvetica" w:cs="Helvetica"/>
          <w:color w:val="3E3E3E"/>
          <w:kern w:val="0"/>
          <w:sz w:val="23"/>
          <w:szCs w:val="23"/>
        </w:rPr>
        <w:t>1</w:t>
      </w: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月</w:t>
      </w:r>
      <w:r w:rsidRPr="005C27BE">
        <w:rPr>
          <w:rFonts w:ascii="Helvetica" w:eastAsia="微软雅黑" w:hAnsi="Helvetica" w:cs="Helvetica"/>
          <w:color w:val="3E3E3E"/>
          <w:kern w:val="0"/>
          <w:sz w:val="23"/>
          <w:szCs w:val="23"/>
        </w:rPr>
        <w:t>15</w:t>
      </w:r>
      <w:r w:rsidRPr="005C27BE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日在官方网站进行公示。现分享给大家，若有变动与疏漏，以官方网站为准。</w:t>
      </w:r>
    </w:p>
    <w:tbl>
      <w:tblPr>
        <w:tblW w:w="10020" w:type="dxa"/>
        <w:tblInd w:w="-604" w:type="dxa"/>
        <w:tblCellMar>
          <w:left w:w="0" w:type="dxa"/>
          <w:right w:w="0" w:type="dxa"/>
        </w:tblCellMar>
        <w:tblLook w:val="04A0"/>
      </w:tblPr>
      <w:tblGrid>
        <w:gridCol w:w="1494"/>
        <w:gridCol w:w="8526"/>
      </w:tblGrid>
      <w:tr w:rsidR="005C27BE" w:rsidRPr="005C27BE" w:rsidTr="005C27BE">
        <w:trPr>
          <w:trHeight w:val="390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马克思主义理论（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21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党建·党史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红旗文稿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党的文献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党史研究与教学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马克思主义原理·中国特色社会主义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马克思主义与现实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国外理论动态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社会主义研究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当代世界与社会主义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当代世界社会主义问题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中国特色社会主义研究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毛泽东邓小平理论研究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南京政治学院学报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科学社会主义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马克思主义理论学科研究△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思想政治教育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思想理论教育导刊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思想理论教育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29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管理世界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南开管理评论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中国软科学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科学学与科学技术管理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研究与发展管理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外国经济与管理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管理工程学报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中国管理科学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中国行政管理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中国科技论坛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科技进步与对策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预测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系统工程理论与实践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科学决策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E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科学管理研究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C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经济体制改革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A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系统工程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8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系统管理学报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6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华东经济管理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4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社会保障评论△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哲学（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13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自然辩证法研究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自然辩证法通讯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道德与文明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世界哲学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哲学动态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中国哲学史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现代哲学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逻辑学研究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伦理学研究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周易研究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科学技术哲学研究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宗教学（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3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世界宗教文化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世界宗教研究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宗教学研究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语言学（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24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中国语言文字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中国语文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古汉语研究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世界汉语教学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语言教学与研究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当代语言学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当代修辞学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语言文字应用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方言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民族语文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外国语言文字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外语教学与研究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现代外语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中国外语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外语电化教学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外语教学理论与实践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中国翻译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外语与外语教学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外国文学（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6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当代外国文学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国外文学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俄罗斯文艺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中国文学（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16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当代作家评论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文艺理论研究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中国比较文学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扬子江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文学遗产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文艺争鸣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中国现代文学研究丛刊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明清小学研究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南方文坛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鲁迅研究月刊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新文学史料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文艺理论与批评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民族文学研究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小说评论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艺术学（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22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艺术</w:t>
            </w:r>
            <w:proofErr w:type="gramStart"/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学综合</w:t>
            </w:r>
            <w:proofErr w:type="gramEnd"/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文艺研究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民族艺术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艺术百家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美术学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南京艺术学院学报（美术与设计版）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新美术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中国书法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影视·戏剧·戏曲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电影艺术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北京电影学院学报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当代电影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世界电影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戏剧艺术（上海戏剧学院学报）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戏曲艺术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音乐·舞蹈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中国音乐学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中央音乐学院学报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音乐艺术（上海音乐学院学报）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北京舞蹈学院学报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设计学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建筑学报</w:t>
            </w:r>
            <w:r w:rsidRPr="005C27BE">
              <w:rPr>
                <w:rFonts w:ascii="宋体" w:eastAsia="宋体" w:hAnsi="宋体" w:cs="宋体"/>
                <w:kern w:val="0"/>
                <w:sz w:val="24"/>
                <w:szCs w:val="24"/>
              </w:rPr>
              <w:t>*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艺术设计研究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历史学（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27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近代史研究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中国边疆史地研究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史学月刊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中国经济史研究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当代中国史研究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中国社会经济史研究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史学集刊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史林</w:t>
            </w:r>
            <w:proofErr w:type="gramEnd"/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史学理论研究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安徽史学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历史档案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抗日战争研究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中国历史地理论丛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古代文明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世界历史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中华文史论丛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华侨华人历史研究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E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西域研究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C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东南文化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A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8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国际汉学△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考古学（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7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文物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考古学报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考古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考古与文物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江汉考古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敦煌学辑刊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故宫博物院院刊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经济学（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75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经济学（季刊）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中国工业经济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数量经济技术经济研究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中国农村观察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农业经济问题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中国农村经济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国际金融研究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财贸经济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经济理论与经济管理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产业经济研究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经济社会体制比较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改革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E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世界经济文汇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C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A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农业技术经济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8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现代日本经济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6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4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经济学动态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2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E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当代财经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C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国际经贸探索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A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世界经济与政治论坛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8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6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4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商业经济与管理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2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财贸研究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0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中国土地科学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E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审计与经济研究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C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经济经纬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财经问题研究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9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7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金融经济学研究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5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政治经济学评论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3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国际贸易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1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中国经济问题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F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D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证券市场导报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B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9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经济纵横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7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经济与管理研究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3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亚太经济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1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经济问题探索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8F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现代经济探讨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D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B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9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77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57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农村经济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3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1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F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</w:t>
            </w:r>
            <w:proofErr w:type="gramStart"/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财经政法</w:t>
            </w:r>
            <w:proofErr w:type="gramEnd"/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D6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B6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96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财经论丛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7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5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36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16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6F6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6D6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现代财经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6B6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云南财经大学学报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696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河北经贸大学学报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政治学（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35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政治学·行政学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公共行政评论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国际问题研究·港澳台研究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当代亚太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世界经济与政治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国际问题研究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外交评论（外交学院学报）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东北亚论坛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现代国际关系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国际观察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国际政治研究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国际政治科学△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日本学刊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太平洋学报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国际展望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德国研究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南亚研究季刊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台湾研究集刊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俄罗斯研究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南洋问题研究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东南亚研究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南亚研究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党校·行政学院学报等综合性期刊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中共中央党校学报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理论探讨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湖湘论坛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法学（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23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中外法学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法制与社会发展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法律科学（西北政法大学学报）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政法论坛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比较法研究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政治与法律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行政法学研究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华东政法大学学报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环球法律评论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中国刑事法杂志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政法论丛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东方法学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10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社会学理论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人口学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人口研究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中国人口科学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人口学刊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人口与经济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人口与发展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社会团体·社会组织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青年研究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中国青年研究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妇女研究论丛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民族学与文化学（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14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民俗研究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世界民族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中国藏学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文化遗产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民族院校学报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中央民族大学学报（哲学社会科学版）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西南民族大学学报（人文社科版）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云南民族大学学报（哲学社会科学版）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广西民族大学学报（哲学社会科学版）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新闻学与传播学（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15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新闻与传播研究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中国科技期刊研究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编辑学报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新闻大学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新闻记者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国际新闻界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出版发行研究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现代传播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科技与出版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编辑之友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出版科学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当代传播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现代出版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中国出版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图书馆、情报与文献学（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20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中国图书馆学报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图书情报工作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大学图书馆学报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情报学报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图书情报知识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情报资料工作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图书与情报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情报杂志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情报理论与实践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数据分析与知识发现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情报科学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国家图书馆学刊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图书馆建设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现代情报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档案学通讯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教育学（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37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教育学综合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教育发展研究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华东师范大学学报（教育科学版）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比较教育研究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全球教育展望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教育研究与实验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湖南师范大学教育科学学报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教育与经济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国家教育行政学院学报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高等教育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北京大学教育评论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中国高教研究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复旦教育论坛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高等工程教育研究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中国高等教育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现代大学教育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学位与研究生教育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高校教育管理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高教探索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江苏高教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普通教育学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·</w:t>
            </w: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教材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·</w:t>
            </w: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教法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中国教育学刊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教育技术学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中国电化教育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电化教育研究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现代教育技术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其它种类教育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开放教育研究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远程教育杂志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现代远程教育研究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中国远程教育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中国特殊教育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体育学（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11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北京体育大学学报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体育与科学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中国体育科技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成都体育学院学报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首都体育学院学报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统计学（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4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数理统计与管理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统计与决策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统计与信息论坛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心理学（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7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心理科学进展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心理发展与教育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中国临床心理学杂志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心理学探析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心理与行为研究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人文经济地理（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12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地理学报</w:t>
            </w:r>
            <w:r w:rsidRPr="005C27BE">
              <w:rPr>
                <w:rFonts w:ascii="宋体" w:eastAsia="宋体" w:hAnsi="宋体" w:cs="宋体"/>
                <w:kern w:val="0"/>
                <w:sz w:val="24"/>
                <w:szCs w:val="24"/>
              </w:rPr>
              <w:t>*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经济地理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</w:t>
            </w:r>
            <w:r w:rsidRPr="005C27BE">
              <w:rPr>
                <w:rFonts w:ascii="宋体" w:eastAsia="宋体" w:hAnsi="宋体" w:cs="宋体"/>
                <w:kern w:val="0"/>
                <w:sz w:val="24"/>
                <w:szCs w:val="24"/>
              </w:rPr>
              <w:t>*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旅游学刊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地理科学进展</w:t>
            </w:r>
            <w:r w:rsidRPr="005C27BE">
              <w:rPr>
                <w:rFonts w:ascii="宋体" w:eastAsia="宋体" w:hAnsi="宋体" w:cs="宋体"/>
                <w:kern w:val="0"/>
                <w:sz w:val="24"/>
                <w:szCs w:val="24"/>
              </w:rPr>
              <w:t>*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城市规划学刊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人文地理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城市规划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城市发展研究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环境科学（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6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中国人口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·</w:t>
            </w: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资源与环境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自然资源学报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长江流域资源与环境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干旱区资源与环境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综合社科期刊（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48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开放时代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学术月刊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江海学刊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探索与争鸣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思想战线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学海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学习与探索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社会科学战线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文史哲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中州学刊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E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学术界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C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中国高校社会科学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A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8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读书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6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人民论坛·学术前沿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4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社会科学辑刊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2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东南学术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E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C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福建论坛（人文社科版）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A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东岳论丛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8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6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东疆学刊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4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2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贵州社会科学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0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江淮论坛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E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C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求索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9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天府新论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7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5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3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1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青海社会科学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F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宁夏社会科学</w:t>
            </w:r>
          </w:p>
        </w:tc>
      </w:tr>
      <w:tr w:rsidR="005C27BE" w:rsidRPr="005C27BE" w:rsidTr="005C27BE">
        <w:trPr>
          <w:trHeight w:val="390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高校综合性学报（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70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高校综合学报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中国人民大学学报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南京大学学报（哲学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·</w:t>
            </w: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人文科学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·</w:t>
            </w: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吉林大学社会科学学报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厦门大学学报（哲学社会科学版）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4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湖南师范大学社会科学学报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2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0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E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C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A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南开学报（哲学社会科学版）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8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西安交通大学学报（社会科学版）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4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2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西北师大学报（社会科学版）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0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E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C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A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8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南京师大学报（社会科学版）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6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上海交通大学学报（哲学社会科学版）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4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求是学刊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2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暨南学报（哲学社会科学版）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E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C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湘潭大学学报（哲学社会科学版）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A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8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6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烟台大学学报（哲学社会科学版）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4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东北师大学报（哲学社会科学版）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2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B0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E79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C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9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7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577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3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北京联合大学学报（人文社会科学版）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1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安徽师范大学学报（人文社会科学版）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F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福建师范大学学报（哲学社会科学版）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D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西藏大学学报（社会科学版）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B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新疆大学学报（哲学人文社会科学版）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975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吉首大学学报（社会科学版）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7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3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齐鲁学刊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1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郑州大学学报（哲学社会科学版）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8F7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D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B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湖南科技大学学报（社会科学版）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高校社科学报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南京农业大学学报（社会科学版）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C3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中国农业大学学报（社会科学版）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C97D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CE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北京工商大学学报（社会科学版）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A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浙江工商大学学报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F81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西北农林科技大学学报（社会科学版）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E5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A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华南农业大学学报（社会科学版）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8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大连理工大学学报（社会科学版）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68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北京理工大学学报（社会科学版）</w:t>
            </w:r>
          </w:p>
        </w:tc>
      </w:tr>
    </w:tbl>
    <w:p w:rsidR="005C27BE" w:rsidRPr="005C27BE" w:rsidRDefault="005C27BE" w:rsidP="005C27BE">
      <w:pPr>
        <w:widowControl/>
        <w:shd w:val="clear" w:color="auto" w:fill="FFFFFF"/>
        <w:spacing w:line="349" w:lineRule="atLeast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  <w:r w:rsidRPr="005C27BE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备注:1.加“*”号期刊为自CSCD来源期刊转入CSSCI；</w:t>
      </w:r>
    </w:p>
    <w:p w:rsidR="005C27BE" w:rsidRPr="005C27BE" w:rsidRDefault="005C27BE" w:rsidP="005C27BE">
      <w:pPr>
        <w:widowControl/>
        <w:shd w:val="clear" w:color="auto" w:fill="FFFFFF"/>
        <w:spacing w:line="349" w:lineRule="atLeast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  <w:r w:rsidRPr="005C27BE">
        <w:rPr>
          <w:rFonts w:ascii="宋体" w:eastAsia="宋体" w:hAnsi="宋体" w:cs="Helvetica" w:hint="eastAsia"/>
          <w:b/>
          <w:bCs/>
          <w:color w:val="FF0000"/>
          <w:kern w:val="0"/>
          <w:sz w:val="24"/>
          <w:szCs w:val="24"/>
        </w:rPr>
        <w:t>2．加“△”为CSSCI收录集刊获得刊号转入CSSCI。</w:t>
      </w:r>
    </w:p>
    <w:p w:rsidR="005C27BE" w:rsidRPr="005C27BE" w:rsidRDefault="005C27BE" w:rsidP="005C27BE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r w:rsidRPr="005C27BE">
        <w:rPr>
          <w:rFonts w:ascii="Helvetica" w:eastAsia="宋体" w:hAnsi="Helvetica" w:cs="Helvetica"/>
          <w:color w:val="3E3E3E"/>
          <w:kern w:val="0"/>
          <w:sz w:val="24"/>
          <w:szCs w:val="24"/>
        </w:rPr>
        <w:pict>
          <v:rect id="_x0000_i1025" style="width:0;height:1.5pt" o:hralign="center" o:hrstd="t" o:hrnoshade="t" o:hr="t" fillcolor="#3e3e3e" stroked="f"/>
        </w:pict>
      </w:r>
    </w:p>
    <w:p w:rsidR="005C27BE" w:rsidRPr="005C27BE" w:rsidRDefault="005C27BE" w:rsidP="005C27BE">
      <w:pPr>
        <w:widowControl/>
        <w:shd w:val="clear" w:color="auto" w:fill="FFFFFF"/>
        <w:spacing w:line="384" w:lineRule="atLeast"/>
        <w:ind w:firstLine="645"/>
        <w:jc w:val="left"/>
        <w:rPr>
          <w:rFonts w:ascii="微软雅黑" w:eastAsia="微软雅黑" w:hAnsi="微软雅黑" w:cs="Helvetica"/>
          <w:color w:val="3E3E3E"/>
          <w:kern w:val="0"/>
          <w:sz w:val="24"/>
          <w:szCs w:val="24"/>
        </w:rPr>
      </w:pPr>
      <w:r w:rsidRPr="005C27BE">
        <w:rPr>
          <w:rFonts w:ascii="宋体" w:eastAsia="宋体" w:hAnsi="宋体" w:cs="Helvetica" w:hint="eastAsia"/>
          <w:b/>
          <w:bCs/>
          <w:color w:val="FF0000"/>
          <w:kern w:val="0"/>
          <w:sz w:val="32"/>
          <w:szCs w:val="32"/>
        </w:rPr>
        <w:br/>
      </w:r>
    </w:p>
    <w:p w:rsidR="005C27BE" w:rsidRPr="005C27BE" w:rsidRDefault="005C27BE" w:rsidP="005C27BE">
      <w:pPr>
        <w:widowControl/>
        <w:shd w:val="clear" w:color="auto" w:fill="FFFFFF"/>
        <w:spacing w:line="384" w:lineRule="atLeast"/>
        <w:ind w:firstLine="645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  <w:r w:rsidRPr="005C27BE">
        <w:rPr>
          <w:rFonts w:ascii="宋体" w:eastAsia="宋体" w:hAnsi="宋体" w:cs="Helvetica" w:hint="eastAsia"/>
          <w:b/>
          <w:bCs/>
          <w:color w:val="FF0000"/>
          <w:kern w:val="0"/>
          <w:sz w:val="32"/>
        </w:rPr>
        <w:t>&gt;&gt;&gt;&gt; </w:t>
      </w:r>
      <w:r w:rsidRPr="005C27BE">
        <w:rPr>
          <w:rFonts w:ascii="Helvetica" w:eastAsia="微软雅黑" w:hAnsi="Helvetica" w:cs="Helvetica"/>
          <w:b/>
          <w:bCs/>
          <w:color w:val="FF0000"/>
          <w:kern w:val="0"/>
          <w:sz w:val="32"/>
        </w:rPr>
        <w:t>C</w:t>
      </w:r>
      <w:r w:rsidRPr="005C27BE">
        <w:rPr>
          <w:rFonts w:ascii="宋体" w:eastAsia="宋体" w:hAnsi="宋体" w:cs="Helvetica" w:hint="eastAsia"/>
          <w:b/>
          <w:bCs/>
          <w:color w:val="FF0000"/>
          <w:kern w:val="0"/>
          <w:sz w:val="32"/>
        </w:rPr>
        <w:t>刊扩展版目录：</w:t>
      </w:r>
    </w:p>
    <w:p w:rsidR="005C27BE" w:rsidRPr="005C27BE" w:rsidRDefault="005C27BE" w:rsidP="005C27BE">
      <w:pPr>
        <w:widowControl/>
        <w:shd w:val="clear" w:color="auto" w:fill="FFFFFF"/>
        <w:spacing w:line="384" w:lineRule="atLeast"/>
        <w:ind w:firstLine="420"/>
        <w:jc w:val="left"/>
        <w:rPr>
          <w:rFonts w:ascii="微软雅黑" w:eastAsia="微软雅黑" w:hAnsi="微软雅黑" w:cs="Helvetica" w:hint="eastAsia"/>
          <w:color w:val="3E3E3E"/>
          <w:kern w:val="0"/>
          <w:sz w:val="24"/>
          <w:szCs w:val="24"/>
        </w:rPr>
      </w:pPr>
      <w:r w:rsidRPr="005C27BE">
        <w:rPr>
          <w:rFonts w:ascii="微软雅黑" w:eastAsia="微软雅黑" w:hAnsi="微软雅黑" w:cs="Helvetica" w:hint="eastAsia"/>
          <w:b/>
          <w:bCs/>
          <w:color w:val="FF0000"/>
          <w:kern w:val="0"/>
          <w:sz w:val="24"/>
          <w:szCs w:val="24"/>
        </w:rPr>
        <w:t> </w:t>
      </w:r>
    </w:p>
    <w:tbl>
      <w:tblPr>
        <w:tblW w:w="10020" w:type="dxa"/>
        <w:tblCellMar>
          <w:left w:w="0" w:type="dxa"/>
          <w:right w:w="0" w:type="dxa"/>
        </w:tblCellMar>
        <w:tblLook w:val="04A0"/>
      </w:tblPr>
      <w:tblGrid>
        <w:gridCol w:w="1494"/>
        <w:gridCol w:w="8526"/>
      </w:tblGrid>
      <w:tr w:rsidR="005C27BE" w:rsidRPr="005C27BE" w:rsidTr="005C27BE">
        <w:trPr>
          <w:trHeight w:val="3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马克思主义理论（4种）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党建·党史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前线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马克思主义原理·中国特色社会主义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理论视野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思想政治教育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学校党建与思想教育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管理学（14种）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行政管理改革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科技管理研究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社会保障研究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管理案例研究与评论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运筹与管理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科学与社会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当代经济管理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0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宏观经济管理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管理现代化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A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工业工程与管理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F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中国科学基金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4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宏观质量研究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哲学（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3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哲学分析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系统科学学报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自然科学史研究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宗教学（5种）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中国穆斯林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中国宗教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科学与无神论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五台山研究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佛学研究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语言学（9种）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中国语言文字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汉语学习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华文教学与研究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语言与翻译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外国语言文字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上海翻译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西安外国语大学学报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解放军外国语学院学报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中国俄语教学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日语学习与研究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外国文学（1种）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外国文学动态研究</w:t>
            </w:r>
          </w:p>
        </w:tc>
      </w:tr>
      <w:tr w:rsidR="005C27BE" w:rsidRPr="005C27BE" w:rsidTr="005C27BE">
        <w:trPr>
          <w:trHeight w:val="39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中国文学（</w:t>
            </w:r>
            <w:r w:rsidRPr="005C27BE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6</w:t>
            </w: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现代中文学刊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当代文坛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华文文学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南京师范大学学报文学院学报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上海文化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红楼梦学刊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艺术学（10种）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艺术</w:t>
            </w:r>
            <w:proofErr w:type="gramStart"/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学综合</w:t>
            </w:r>
            <w:proofErr w:type="gramEnd"/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文化艺术研究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美术学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美术观察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艺术工作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影视·戏剧·戏曲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当代电视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戏剧（中央戏剧学院学报）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音乐·舞蹈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中国音乐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天津音乐学院学报：天籁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星海音乐学院学报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设计学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装饰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历史学（8种）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海交史研究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民国档案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军事历史研究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文献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中国史研究动态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历史教学问题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盐业史研究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古籍整理研究学刊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考古学（5种）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四川文物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华夏考古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中国国家</w:t>
            </w:r>
            <w:proofErr w:type="gramStart"/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博物馆馆刊</w:t>
            </w:r>
            <w:proofErr w:type="gramEnd"/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敦煌研究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南方文物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经济学（20种）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会计与经济研究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产经评论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工业技术经济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经济与管理评论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上海金融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国际商务研究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0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中国流通经济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A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税务与经济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F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新金融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4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696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劳动经济研究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经济类院校学报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上海对外经贸大学学报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首都经济贸易大学学报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西安财经学院学报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南京审计大学学报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西部论坛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政治学（14种）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政治学·行政学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电子政务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政治思想史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国际问题与国际关系·港澳台研究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国际安全研究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当代世界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阿拉伯世界研究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台湾研究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西亚非洲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俄罗斯东欧中亚研究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和平与发展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党校·行政学院学报等综合性期刊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求实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甘肃行政学院学报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理论与改革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新视野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中共浙江省委党校学报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法学（10种）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交大法学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国家检察官学院学报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知识产权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法律适用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北方法学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中国政法大学学报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电子知识产权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甘肃政法学院学报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0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西南政法大学学报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社会学（6种）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社会学综合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人口学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南方人口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西北人口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社会团体·社会组织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残疾人研究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中国青年社会科学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当代青年研究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民族学与文化学（9种）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黑龙江民族丛刊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原生态民族文化学刊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民族教育研究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回族研究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民族院校学报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北方民族大学学报（哲学社会科学版）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西北民族大学学报（哲学社会科学版）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西藏民族大学学报（哲学社会科学版）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新闻学与传播学（6种）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编辑学刊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中国编辑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出版广角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新闻与写作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传媒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图书馆、情报与文献学（6种）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信息资源管理学报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图书馆工作与研究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新世纪图书馆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数字图书馆论坛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高校图书馆工作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教育学（14种）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教育学综合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现代教育管理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教育理论与实践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教育学术月刊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河北师范大学学报（教育科学版）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高等教育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大学教育科学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高教发展与评估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中国大学教学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中国高校科技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黑龙江高教研究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普通教育学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外国中小学教育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数学教育学报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其它各类教育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现代远距离教育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体育学（3种）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体育文化导刊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沈阳体育学院学报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统计学（1种）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调研世界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心理学（2种）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中国心理卫生杂志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人文、经济地理（4种）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地域研究与开发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国际城市规划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世界地理研究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现代城市研究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环境科学（3种）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环境保护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中国环境科学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资源开发与市场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综合社科期刊（15种）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文化纵横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东吴学术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重庆社会科学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社会科学家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学术论坛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兰州学刊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学术交流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0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中国社会科学院研究生院学报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理论月刊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A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F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晋阳学刊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4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广西社会科学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696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中国图书评论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高校综合性学报（22种）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高校综合学报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山东师范大学学报（人文社会科学版）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延边大学学报（社会科学版）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哈尔滨商业大学学报（社会科学版）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西南交通大学学报（社会科学版）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同济大学学报（社会科学版）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陕西师范大学学报（哲学社会科学版）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深圳大学学报（人文社会科学版）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B57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西北大学学报（哲学社会科学版）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AA78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A076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957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武汉大学学报（人文科学版）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8A7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7F7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746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天津师范大学学报（社会科学版）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696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华侨大学学报（哲学社会科学版）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高校社科学报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BE7B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哈尔滨工业大学学报（社会科学版）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1D47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B84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华东理工大学学报（社会科学版）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182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湖南农业大学学报（社会科学版）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680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中国海洋大学学报（社会科学版）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CB7E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北京工业大学学报（社会科学版）</w:t>
            </w:r>
          </w:p>
        </w:tc>
      </w:tr>
      <w:tr w:rsidR="005C27BE" w:rsidRPr="005C27BE" w:rsidTr="005C27BE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C07C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27BE" w:rsidRPr="005C27BE" w:rsidRDefault="005C27BE" w:rsidP="005C27BE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B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四川理工学院学报（社会科学版）</w:t>
            </w:r>
          </w:p>
        </w:tc>
      </w:tr>
    </w:tbl>
    <w:p w:rsidR="00076F20" w:rsidRPr="005C27BE" w:rsidRDefault="00076F20"/>
    <w:sectPr w:rsidR="00076F20" w:rsidRPr="005C27BE" w:rsidSect="0007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7BE"/>
    <w:rsid w:val="00076F20"/>
    <w:rsid w:val="005C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2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C27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C27B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5C27BE"/>
    <w:rPr>
      <w:i/>
      <w:iCs/>
    </w:rPr>
  </w:style>
  <w:style w:type="character" w:customStyle="1" w:styleId="apple-converted-space">
    <w:name w:val="apple-converted-space"/>
    <w:basedOn w:val="a0"/>
    <w:rsid w:val="005C27BE"/>
  </w:style>
  <w:style w:type="character" w:styleId="a4">
    <w:name w:val="Hyperlink"/>
    <w:basedOn w:val="a0"/>
    <w:uiPriority w:val="99"/>
    <w:semiHidden/>
    <w:unhideWhenUsed/>
    <w:rsid w:val="005C27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27BE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5C2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C27BE"/>
    <w:rPr>
      <w:b/>
      <w:bCs/>
    </w:rPr>
  </w:style>
  <w:style w:type="paragraph" w:styleId="a8">
    <w:name w:val="Balloon Text"/>
    <w:basedOn w:val="a"/>
    <w:link w:val="Char"/>
    <w:uiPriority w:val="99"/>
    <w:semiHidden/>
    <w:unhideWhenUsed/>
    <w:rsid w:val="005C27BE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5C27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8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1457</Words>
  <Characters>8308</Characters>
  <Application>Microsoft Office Word</Application>
  <DocSecurity>0</DocSecurity>
  <Lines>69</Lines>
  <Paragraphs>19</Paragraphs>
  <ScaleCrop>false</ScaleCrop>
  <Company>China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2017-11-01T01:37:00Z</dcterms:created>
  <dcterms:modified xsi:type="dcterms:W3CDTF">2017-11-01T01:40:00Z</dcterms:modified>
</cp:coreProperties>
</file>