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22485">
      <w:pPr>
        <w:jc w:val="center"/>
        <w:rPr>
          <w:rFonts w:hint="default" w:ascii="Times New Roman" w:hAnsi="Times New Roman" w:eastAsia="黑体" w:cs="Times New Roman"/>
          <w:b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sz w:val="40"/>
          <w:szCs w:val="40"/>
        </w:rPr>
        <w:t>2025年人工智能产业及赋能新型工业化</w:t>
      </w:r>
    </w:p>
    <w:p w14:paraId="1A7533AF">
      <w:pPr>
        <w:jc w:val="center"/>
        <w:rPr>
          <w:rFonts w:hint="default" w:ascii="Times New Roman" w:hAnsi="Times New Roman" w:eastAsia="黑体" w:cs="Times New Roman"/>
          <w:b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sz w:val="40"/>
          <w:szCs w:val="40"/>
        </w:rPr>
        <w:t>创新任务揭榜挂帅申报材料</w:t>
      </w:r>
    </w:p>
    <w:p w14:paraId="789A3A5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03407D4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6188D9D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1F55AB1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01F95E0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17F7E94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  <w:bookmarkStart w:id="3" w:name="_GoBack"/>
      <w:bookmarkEnd w:id="3"/>
    </w:p>
    <w:p w14:paraId="79969A7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5AF998B2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 w14:paraId="595D3CF0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揭榜</w:t>
      </w:r>
      <w:r>
        <w:rPr>
          <w:rFonts w:hint="eastAsia" w:eastAsia="黑体" w:cs="Times New Roman"/>
          <w:sz w:val="32"/>
          <w:szCs w:val="32"/>
          <w:lang w:eastAsia="zh-CN"/>
        </w:rPr>
        <w:t>任务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          </w:t>
      </w:r>
    </w:p>
    <w:p w14:paraId="42938C6B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  <w:u w:val="single"/>
        </w:rPr>
      </w:pPr>
    </w:p>
    <w:p w14:paraId="4AD6D2A7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揭榜产品：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              </w:t>
      </w:r>
    </w:p>
    <w:p w14:paraId="0B49061B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 w14:paraId="1388A75B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揭榜单位：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（加盖单位公章）  </w:t>
      </w:r>
    </w:p>
    <w:p w14:paraId="75E5C084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 w14:paraId="48215C87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推荐单位：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（加盖单位公章）  </w:t>
      </w:r>
    </w:p>
    <w:p w14:paraId="564D3D95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 w14:paraId="5958A310">
      <w:pPr>
        <w:ind w:firstLine="1840" w:firstLineChars="57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申报日期：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月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日</w:t>
      </w:r>
    </w:p>
    <w:p w14:paraId="484C2F2C">
      <w:pPr>
        <w:ind w:firstLine="880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 xml:space="preserve"> </w:t>
      </w:r>
    </w:p>
    <w:p w14:paraId="217E4492">
      <w:pPr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 xml:space="preserve"> </w:t>
      </w:r>
    </w:p>
    <w:p w14:paraId="2586B4CE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br w:type="page"/>
      </w:r>
      <w:r>
        <w:rPr>
          <w:rFonts w:hint="default" w:ascii="Times New Roman" w:hAnsi="Times New Roman" w:eastAsia="黑体" w:cs="Times New Roman"/>
          <w:sz w:val="44"/>
          <w:szCs w:val="44"/>
        </w:rPr>
        <w:t>填 报 须 知</w:t>
      </w:r>
    </w:p>
    <w:p w14:paraId="2BFA5169">
      <w:pPr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 xml:space="preserve"> </w:t>
      </w:r>
    </w:p>
    <w:p w14:paraId="3190FE07">
      <w:pPr>
        <w:spacing w:line="360" w:lineRule="auto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一、揭榜单位应仔细阅读《2025年人工智能产业及赋能新型工业化创新任务揭榜挂帅申报指南》的有关说明，如实、详细地填写每一部分内容。 </w:t>
      </w:r>
    </w:p>
    <w:p w14:paraId="6D1D94F9">
      <w:pPr>
        <w:spacing w:line="360" w:lineRule="auto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二、除另有说明外，申报表中栏目不得空缺。申报表要求提供证明材料处，请补充附件。</w:t>
      </w:r>
    </w:p>
    <w:p w14:paraId="29F8ED76">
      <w:pPr>
        <w:spacing w:line="360" w:lineRule="auto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三、揭榜主体所申报的产品需拥有知识产权，对报送的全部资料真实性负责，对能否按计划完成重点揭榜任务作出有效承诺，并签署企业承诺声明（见“揭榜任务承诺书”模板）。</w:t>
      </w:r>
    </w:p>
    <w:p w14:paraId="3799661F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2025年人工智能产业及赋能新型工业化创新任务</w:t>
      </w:r>
    </w:p>
    <w:p w14:paraId="641CEDFC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揭榜挂帅揭榜单位申报表</w:t>
      </w:r>
    </w:p>
    <w:p w14:paraId="509C337F">
      <w:pPr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 xml:space="preserve"> </w:t>
      </w:r>
    </w:p>
    <w:tbl>
      <w:tblPr>
        <w:tblStyle w:val="7"/>
        <w:tblW w:w="8656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1172"/>
        <w:gridCol w:w="1095"/>
        <w:gridCol w:w="322"/>
        <w:gridCol w:w="709"/>
        <w:gridCol w:w="851"/>
        <w:gridCol w:w="386"/>
        <w:gridCol w:w="39"/>
        <w:gridCol w:w="2229"/>
      </w:tblGrid>
      <w:tr w14:paraId="405C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B8D62B9">
            <w:pPr>
              <w:ind w:firstLine="482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一、单位情况</w:t>
            </w:r>
          </w:p>
        </w:tc>
      </w:tr>
      <w:tr w14:paraId="64A0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BF42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单位名称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EA45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全称（如实填写）</w:t>
            </w:r>
          </w:p>
        </w:tc>
      </w:tr>
      <w:tr w14:paraId="141F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1BC8C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揭榜负责人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293E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A7E8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2E7D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职务职称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8DEC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103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9960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7461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5A94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8DAE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E3F6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EFC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E826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申报联系人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0561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32CD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7D6C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职务职称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C7B1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1C4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1320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681E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BA83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FA3C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3362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219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C761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法定代表人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AB97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250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0DA4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单位地址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6890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9F5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B328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组织机构代码/三证合一码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E710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217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A195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单位性质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9A98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国有企业  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民营企业  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外资企业  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事业单位</w:t>
            </w:r>
          </w:p>
          <w:p w14:paraId="32818B4B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其他（请注明）：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 w14:paraId="3D2B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370C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是否上市公司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8998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否</w:t>
            </w:r>
          </w:p>
          <w:p w14:paraId="41A2ADE7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是</w:t>
            </w:r>
          </w:p>
        </w:tc>
      </w:tr>
      <w:tr w14:paraId="06C4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674A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注册资本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F927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CEA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C046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整体业务收入</w:t>
            </w:r>
          </w:p>
          <w:p w14:paraId="2588AE65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A70F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指上一个财年（提供证明材料）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692E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研发投入</w:t>
            </w:r>
          </w:p>
          <w:p w14:paraId="594E0EE4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16C2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指上一个财年（提供证明材料）</w:t>
            </w:r>
          </w:p>
        </w:tc>
      </w:tr>
      <w:tr w14:paraId="4EDF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7078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单位人数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B7CD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21FC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研发人员人数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05E6">
            <w:pPr>
              <w:ind w:firstLine="48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697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70CB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揭榜单位简介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BC4D">
            <w:pPr>
              <w:snapToGrid w:val="0"/>
              <w:rPr>
                <w:rFonts w:hint="default" w:ascii="Times New Roman" w:hAnsi="Times New Roman" w:eastAsia="仿宋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Cs/>
                <w:sz w:val="24"/>
                <w:szCs w:val="24"/>
              </w:rPr>
              <w:t>包括成立时间、主营业务、主要产品、技术实力、发展历程等基本情况，以及所获专利、标准、知识产权、所获竞赛类奖励荣誉等情况（需提供证明材料附后）（本部分内容不超过500字）。</w:t>
            </w:r>
          </w:p>
          <w:p w14:paraId="2AA678DF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0F6E9C4F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2A81C7C3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2DBDBE2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219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DA18D5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联合申报单位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FFBB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单位名称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86DC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单位性质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C78C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组织机构代码/三证合一码</w:t>
            </w:r>
          </w:p>
        </w:tc>
      </w:tr>
      <w:tr w14:paraId="314C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18CAA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A96C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5A8B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522D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5E8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C3D8C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4AA1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7034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E056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CE6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B486F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E3E0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F753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3E6F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7A36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9694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1E5C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2974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C517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5F4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A6DE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联合申报单位简介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2958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（重点突出联合申报企业或机构在申报方向的特色、优势等，不超过1000字）</w:t>
            </w:r>
          </w:p>
          <w:p w14:paraId="0AF874E9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0BFEEB8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5C72FD4A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8C9BE58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A3F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B43681A">
            <w:pPr>
              <w:ind w:firstLine="482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二、揭榜任务基本信息</w:t>
            </w:r>
          </w:p>
        </w:tc>
      </w:tr>
      <w:tr w14:paraId="6265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5627">
            <w:pPr>
              <w:snapToGrid w:val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揭榜产品名称</w:t>
            </w: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0FDD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866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1D9C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揭榜任务方向</w:t>
            </w:r>
          </w:p>
          <w:p w14:paraId="590A97B5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14CE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一、产业发展底座</w:t>
            </w:r>
          </w:p>
          <w:p w14:paraId="44B9C534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1、算力</w:t>
            </w:r>
          </w:p>
          <w:p w14:paraId="2E1B73C5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方向1：大模型训练芯片</w:t>
            </w:r>
          </w:p>
          <w:p w14:paraId="59F0DEA0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方向2：大模型高效推理集群</w:t>
            </w:r>
          </w:p>
          <w:p w14:paraId="0ECC80D3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方向3：智算中心综合能效管理系统</w:t>
            </w:r>
          </w:p>
          <w:p w14:paraId="2D738428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方向4：算力互联调度平台</w:t>
            </w:r>
          </w:p>
          <w:p w14:paraId="7D245CE8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bookmarkStart w:id="0" w:name="OLE_LINK1"/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方向5：异构智算集群云操作系统</w:t>
            </w:r>
            <w:bookmarkEnd w:id="0"/>
          </w:p>
          <w:p w14:paraId="3DACF26D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2、数据</w:t>
            </w:r>
          </w:p>
          <w:p w14:paraId="1040D38B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方向6：工业高质量数据集</w:t>
            </w:r>
          </w:p>
          <w:p w14:paraId="722253C7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方向7：工业人工智能数据工程平台</w:t>
            </w:r>
          </w:p>
          <w:p w14:paraId="1AD81A49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“模数共振”空间</w:t>
            </w:r>
          </w:p>
          <w:p w14:paraId="266B7125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3、算法</w:t>
            </w:r>
          </w:p>
          <w:p w14:paraId="1CCEB282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：复杂推理大模型</w:t>
            </w:r>
          </w:p>
          <w:p w14:paraId="718060E7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：具身智能基础模型</w:t>
            </w:r>
          </w:p>
          <w:p w14:paraId="41544F0F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：智能终端端侧模型</w:t>
            </w:r>
          </w:p>
          <w:p w14:paraId="1DF14890">
            <w:pPr>
              <w:snapToGrid w:val="0"/>
              <w:rPr>
                <w:rFonts w:hint="eastAsia" w:ascii="Times New Roman" w:hAnsi="Times New Roman" w:eastAsia="仿宋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4、开发</w:t>
            </w:r>
            <w:r>
              <w:rPr>
                <w:rFonts w:hint="eastAsia" w:eastAsia="仿宋" w:cs="Times New Roman"/>
                <w:b/>
                <w:kern w:val="0"/>
                <w:sz w:val="24"/>
                <w:szCs w:val="24"/>
                <w:lang w:val="en-US" w:eastAsia="zh-CN"/>
              </w:rPr>
              <w:t>工具</w:t>
            </w:r>
          </w:p>
          <w:p w14:paraId="3B1C0518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：模型迁移适配工具</w:t>
            </w:r>
          </w:p>
          <w:p w14:paraId="6C06F220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：智能体通信工具</w:t>
            </w:r>
          </w:p>
          <w:p w14:paraId="130E1B74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：大模型服务及管理平台</w:t>
            </w:r>
          </w:p>
          <w:p w14:paraId="12DA8562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：智能体开发与应用平台</w:t>
            </w:r>
          </w:p>
          <w:p w14:paraId="1356F2AB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二、“人工智能+制造”</w:t>
            </w:r>
          </w:p>
          <w:p w14:paraId="00DAEAAC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1、原材料</w:t>
            </w:r>
          </w:p>
          <w:p w14:paraId="5D683244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：钢铁制造大模型</w:t>
            </w:r>
          </w:p>
          <w:p w14:paraId="1618369A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：化工研发设计大模型</w:t>
            </w:r>
          </w:p>
          <w:p w14:paraId="726EA398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：新材料研发智能工具</w:t>
            </w:r>
          </w:p>
          <w:p w14:paraId="07FFEAC3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方向1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：原材料生产工艺智能优化系统</w:t>
            </w:r>
          </w:p>
          <w:p w14:paraId="1BDF9403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2、电子信息</w:t>
            </w:r>
          </w:p>
          <w:p w14:paraId="1CC3E1CB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：芯片研发智能工具</w:t>
            </w:r>
          </w:p>
          <w:p w14:paraId="4A06F830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：CPU 多指令集转化智能工具</w:t>
            </w:r>
          </w:p>
          <w:p w14:paraId="0BA69A3D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3、消费品</w:t>
            </w:r>
          </w:p>
          <w:p w14:paraId="7A891728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：生物医药研发智能工具</w:t>
            </w:r>
          </w:p>
          <w:p w14:paraId="6BA4BACB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：服装智能化定制系统</w:t>
            </w:r>
          </w:p>
          <w:p w14:paraId="52195DE9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4、通信</w:t>
            </w:r>
          </w:p>
          <w:p w14:paraId="22CD052C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：基于大模型的无线网络仿真系统</w:t>
            </w:r>
          </w:p>
          <w:p w14:paraId="3945D481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：通信网络运维优化大模型</w:t>
            </w:r>
          </w:p>
          <w:p w14:paraId="1728FB08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5、无线电</w:t>
            </w:r>
          </w:p>
          <w:p w14:paraId="71649E24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：电磁频谱智能监测和分析系统</w:t>
            </w:r>
          </w:p>
          <w:p w14:paraId="71D52746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：智能化高精度无线信号识别处理系统</w:t>
            </w:r>
          </w:p>
          <w:p w14:paraId="2DB5CB3B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三、智能产品装备</w:t>
            </w:r>
          </w:p>
          <w:p w14:paraId="63D338D8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1、智能产品</w:t>
            </w:r>
          </w:p>
          <w:p w14:paraId="1CCF1988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eastAsia="zh-CN"/>
              </w:rPr>
              <w:t>智能终端产品</w:t>
            </w:r>
          </w:p>
          <w:p w14:paraId="4A3D8E1C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方向2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：人形机器人</w:t>
            </w:r>
          </w:p>
          <w:p w14:paraId="1FFB9AF6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：智能家庭陪护机器人</w:t>
            </w:r>
          </w:p>
          <w:p w14:paraId="073CFF60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bookmarkStart w:id="1" w:name="OLE_LINK3"/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：智能冶炼机器人</w:t>
            </w:r>
          </w:p>
          <w:bookmarkEnd w:id="1"/>
          <w:p w14:paraId="6B6812CA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：智能无人飞行系统</w:t>
            </w:r>
          </w:p>
          <w:p w14:paraId="21966B87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bookmarkStart w:id="2" w:name="OLE_LINK4"/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2、智能装备</w:t>
            </w:r>
          </w:p>
          <w:bookmarkEnd w:id="2"/>
          <w:p w14:paraId="440BE5DB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：人工智能数控机床</w:t>
            </w:r>
          </w:p>
          <w:p w14:paraId="3624469B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：线性工程建造运维智能软件与装备</w:t>
            </w:r>
          </w:p>
          <w:p w14:paraId="497D6E54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：高端装备智能装配工艺系统</w:t>
            </w:r>
          </w:p>
          <w:p w14:paraId="0849D1F5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：制造装备智能运维系统</w:t>
            </w:r>
          </w:p>
          <w:p w14:paraId="6F5B21A5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：电力装备智能运行分析系统</w:t>
            </w:r>
          </w:p>
          <w:p w14:paraId="4667E1B8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：基于人工智能的仪器仪表设计制造系统</w:t>
            </w:r>
          </w:p>
          <w:p w14:paraId="487F058A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3、智能软件</w:t>
            </w:r>
          </w:p>
          <w:p w14:paraId="1AA2A0D1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方向3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：流体仿真智能软件</w:t>
            </w:r>
          </w:p>
          <w:p w14:paraId="190150DE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：结构仿真智能软件</w:t>
            </w:r>
          </w:p>
          <w:p w14:paraId="7029D25D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：电磁仿真智能软件</w:t>
            </w:r>
          </w:p>
          <w:p w14:paraId="208C8CE2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：基于大模型的零部件设计软件</w:t>
            </w:r>
          </w:p>
          <w:p w14:paraId="08771AE6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：软件智能开发测试工具</w:t>
            </w:r>
          </w:p>
          <w:p w14:paraId="29929045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：流程工业智能生产运营管理系统</w:t>
            </w:r>
          </w:p>
          <w:p w14:paraId="588BC660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：工业3D内容智能生成与实时交互系统</w:t>
            </w:r>
          </w:p>
          <w:p w14:paraId="72AFCFBD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：实验室安全智能监控管理系统</w:t>
            </w:r>
          </w:p>
          <w:p w14:paraId="7F7F93AE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四、共性基础支撑</w:t>
            </w:r>
          </w:p>
          <w:p w14:paraId="15CD21EB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：人工智能安全检测与防护工具</w:t>
            </w:r>
          </w:p>
          <w:p w14:paraId="5449E038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：人工智能数据智能防护平台</w:t>
            </w:r>
          </w:p>
          <w:p w14:paraId="491E0B2A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方向4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：人工智能安全评测平台</w:t>
            </w:r>
          </w:p>
          <w:p w14:paraId="101439A7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方向</w:t>
            </w:r>
            <w:r>
              <w:rPr>
                <w:rFonts w:hint="eastAsia" w:eastAsia="仿宋" w:cs="Times New Roman"/>
                <w:sz w:val="22"/>
                <w:szCs w:val="22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：基于大模型的网络安全风险诊断工具</w:t>
            </w:r>
          </w:p>
          <w:p w14:paraId="684C9B2E">
            <w:pPr>
              <w:snapToGrid w:val="0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  <w:t>五、其他</w:t>
            </w:r>
          </w:p>
          <w:p w14:paraId="55C147EB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方向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51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：面向残障人群的疼痛智慧管理系统</w:t>
            </w:r>
          </w:p>
          <w:p w14:paraId="5000347F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方向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：大幅面智能盲文显示设备</w:t>
            </w:r>
          </w:p>
          <w:p w14:paraId="4CDA0A02">
            <w:pPr>
              <w:snapToGrid w:val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方向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53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：智能康复护理床/床垫</w:t>
            </w:r>
          </w:p>
          <w:p w14:paraId="442D7F7B">
            <w:pPr>
              <w:snapToGrid w:val="0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方向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：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应攻关的任务</w:t>
            </w:r>
          </w:p>
        </w:tc>
      </w:tr>
      <w:tr w14:paraId="0688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0FA1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揭榜产品概述</w:t>
            </w:r>
          </w:p>
          <w:p w14:paraId="1AF0666C">
            <w:pPr>
              <w:snapToGrid w:val="0"/>
              <w:ind w:firstLine="48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68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1735">
            <w:pPr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Cs/>
                <w:kern w:val="0"/>
                <w:sz w:val="24"/>
                <w:szCs w:val="24"/>
              </w:rPr>
              <w:t>包括揭榜产品/服务简介、投融资概况、相关研发和应用水平，2027年预期将达到的技术及产业化应用水平等情况（多个领域产品可分别描述）（不超过1000字）</w:t>
            </w:r>
          </w:p>
        </w:tc>
      </w:tr>
    </w:tbl>
    <w:p w14:paraId="55C41918">
      <w:pPr>
        <w:widowControl/>
        <w:jc w:val="left"/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720" w:num="1"/>
          <w:docGrid w:type="lines" w:linePitch="435" w:charSpace="0"/>
        </w:sectPr>
      </w:pPr>
    </w:p>
    <w:p w14:paraId="0A837E9B">
      <w:pPr>
        <w:spacing w:line="32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2120F598">
      <w:pPr>
        <w:spacing w:line="52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揭榜单位申报产品或服务重点指标填报表</w:t>
      </w:r>
    </w:p>
    <w:p w14:paraId="5B56BB49">
      <w:pPr>
        <w:spacing w:line="320" w:lineRule="exact"/>
        <w:jc w:val="center"/>
        <w:rPr>
          <w:rFonts w:hint="default" w:ascii="Times New Roman" w:hAnsi="Times New Roman" w:eastAsia="黑体" w:cs="Times New Roman"/>
          <w:sz w:val="28"/>
          <w:szCs w:val="28"/>
        </w:rPr>
      </w:pPr>
    </w:p>
    <w:tbl>
      <w:tblPr>
        <w:tblStyle w:val="7"/>
        <w:tblW w:w="13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719"/>
        <w:gridCol w:w="2922"/>
        <w:gridCol w:w="1968"/>
        <w:gridCol w:w="2232"/>
        <w:gridCol w:w="2935"/>
      </w:tblGrid>
      <w:tr w14:paraId="31CB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EA5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揭榜任务方向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6E89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揭榜产品名称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FF7B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参考指标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F70E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本单位当前水平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B417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本单位2027年目标</w:t>
            </w: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F92A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对指标水平的基准衡量场景或具体含义的补充说明</w:t>
            </w:r>
          </w:p>
        </w:tc>
      </w:tr>
      <w:tr w14:paraId="1AC1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3082"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示例：大模型高效推理集群</w:t>
            </w:r>
          </w:p>
        </w:tc>
        <w:tc>
          <w:tcPr>
            <w:tcW w:w="171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CC0B7E7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1E354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支持千亿以上参数模型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C486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8166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A221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7F9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451D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F2632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38151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GPU计算资源核心利用率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79FE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58F3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A1E5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4BE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10C7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CE0A8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62E2D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首Token时延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3B4C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3F19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B185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077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BA91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BF52F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F6C7B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推理服务稳定性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12E4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3DA6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A919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A12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8A26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73171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373E1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其他指标</w:t>
            </w:r>
            <w:r>
              <w:rPr>
                <w:rFonts w:hint="default" w:ascii="Times New Roman" w:hAnsi="Times New Roman" w:eastAsia="等线" w:cs="Times New Roman"/>
                <w:sz w:val="24"/>
                <w:szCs w:val="24"/>
              </w:rPr>
              <w:t>…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F83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C4C8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0973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165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B792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3BB4E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768FD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9709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83C0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FE7F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C67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B5EE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1F3FB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F2B63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90E0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1821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9EF7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1C6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8893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C7D52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ABBCE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A781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1434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1237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0CB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3E29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A0314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CC523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5E9D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9344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DB4D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4EA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7D3D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11B85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B0BB8">
            <w:pPr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7F01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AC31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5D12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089E261C">
      <w:pPr>
        <w:spacing w:line="320" w:lineRule="exact"/>
        <w:ind w:left="840" w:firstLine="480"/>
        <w:jc w:val="lef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注：1、表中指标主要包括技术性能指标、产业化指标等，指标不对外公开，仅用于专家和评测机构评价参考。</w:t>
      </w:r>
    </w:p>
    <w:p w14:paraId="17C283E0">
      <w:pPr>
        <w:spacing w:line="320" w:lineRule="exact"/>
        <w:ind w:left="840" w:firstLine="899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2"/>
          <w:szCs w:val="22"/>
        </w:rPr>
        <w:t>2、揭榜单位申报指标需包含“揭榜任务和预期目标”中所提及的指标，可在此基础上合理增加指标。表中“本单位2027年目标”至少为预计可实现的指标下限值，鼓励提出超过预期目标的2027年目标。</w:t>
      </w:r>
      <w:r>
        <w:rPr>
          <w:rFonts w:hint="default" w:ascii="Times New Roman" w:hAnsi="Times New Roman" w:eastAsia="黑体" w:cs="Times New Roman"/>
          <w:sz w:val="36"/>
          <w:szCs w:val="36"/>
        </w:rPr>
        <w:tab/>
      </w:r>
    </w:p>
    <w:p w14:paraId="04C33017">
      <w:pPr>
        <w:widowControl/>
        <w:jc w:val="left"/>
        <w:rPr>
          <w:rFonts w:hint="default" w:ascii="Times New Roman" w:hAnsi="Times New Roman" w:eastAsia="黑体" w:cs="Times New Roman"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435" w:charSpace="0"/>
        </w:sectPr>
      </w:pPr>
    </w:p>
    <w:p w14:paraId="612CC776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揭榜任务书</w:t>
      </w:r>
    </w:p>
    <w:p w14:paraId="5F1DB175">
      <w:pPr>
        <w:ind w:firstLine="643"/>
        <w:jc w:val="center"/>
        <w:rPr>
          <w:rFonts w:hint="default"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</w:rPr>
        <w:t xml:space="preserve"> </w:t>
      </w:r>
    </w:p>
    <w:p w14:paraId="1D37CB55">
      <w:pPr>
        <w:spacing w:line="264" w:lineRule="auto"/>
        <w:ind w:firstLine="643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一、揭榜任务简要介绍</w:t>
      </w:r>
    </w:p>
    <w:p w14:paraId="45EA7CE6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攻关产品或方案名称，涉及的主要技术、创新方向、发展趋势及前景等。</w:t>
      </w:r>
    </w:p>
    <w:p w14:paraId="4050609F">
      <w:pPr>
        <w:spacing w:line="264" w:lineRule="auto"/>
        <w:ind w:firstLine="643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二、揭榜单位现有基础及相关进展</w:t>
      </w:r>
    </w:p>
    <w:p w14:paraId="05D8D57E">
      <w:pPr>
        <w:spacing w:line="264" w:lineRule="auto"/>
        <w:ind w:firstLine="643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（一）现有基础</w:t>
      </w:r>
    </w:p>
    <w:p w14:paraId="4AE7EE31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本单位行业地位、科研资质、技术基础、知识产权、创新能力、人才与团队实力、主要优势、主办/协办/参加的相关赛事等。</w:t>
      </w:r>
    </w:p>
    <w:p w14:paraId="25D9BE56">
      <w:pPr>
        <w:spacing w:line="264" w:lineRule="auto"/>
        <w:ind w:firstLine="643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（二）相关进展</w:t>
      </w:r>
    </w:p>
    <w:p w14:paraId="1E042633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本单位重点攻关产品或服务的现有技术水平（对比国际先进水平）、创新及应用情况、相关研发人员、资金投入情况等。</w:t>
      </w:r>
    </w:p>
    <w:p w14:paraId="50964885">
      <w:pPr>
        <w:spacing w:line="264" w:lineRule="auto"/>
        <w:ind w:firstLine="643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三、重点攻关目标及计划</w:t>
      </w:r>
    </w:p>
    <w:p w14:paraId="075A4FCB">
      <w:pPr>
        <w:spacing w:line="264" w:lineRule="auto"/>
        <w:ind w:firstLine="643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（一）2027年预期目标</w:t>
      </w:r>
    </w:p>
    <w:p w14:paraId="69EB40C5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指标数值，含义，测试场景及评价方式等。</w:t>
      </w:r>
    </w:p>
    <w:p w14:paraId="3D3C3BFE">
      <w:pPr>
        <w:spacing w:line="300" w:lineRule="auto"/>
        <w:ind w:firstLine="643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（二）重点任务攻关计划</w:t>
      </w:r>
    </w:p>
    <w:p w14:paraId="422D3E48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时间进度、阶段性任务、细化目标等</w:t>
      </w:r>
    </w:p>
    <w:p w14:paraId="7170C4CE">
      <w:pPr>
        <w:spacing w:line="300" w:lineRule="auto"/>
        <w:ind w:firstLine="643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（三）组织保障机制</w:t>
      </w:r>
    </w:p>
    <w:p w14:paraId="55579B23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攻关团队、组织方式、协调机制等</w:t>
      </w:r>
    </w:p>
    <w:p w14:paraId="65FA6552">
      <w:pPr>
        <w:spacing w:line="300" w:lineRule="auto"/>
        <w:ind w:firstLine="643"/>
        <w:rPr>
          <w:rFonts w:hint="default" w:ascii="Times New Roman" w:hAnsi="Times New Roman" w:eastAsia="楷体" w:cs="Times New Roman"/>
          <w:b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</w:rPr>
        <w:t>（四）潜在问题及应对举措</w:t>
      </w:r>
    </w:p>
    <w:p w14:paraId="4417B274">
      <w:pPr>
        <w:spacing w:line="264" w:lineRule="auto"/>
        <w:ind w:firstLine="643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四、其他相关事项说明</w:t>
      </w:r>
    </w:p>
    <w:p w14:paraId="070EA89E">
      <w:pPr>
        <w:spacing w:line="264" w:lineRule="auto"/>
        <w:ind w:firstLine="1056" w:firstLineChars="3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226A97C7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注：任务书篇幅不宜过长，原则上不超过6000字，重点讲述攻关目标及计划部分；如果申报多个领域，请按此模板分别填报任务书。</w:t>
      </w:r>
    </w:p>
    <w:p w14:paraId="2CB4EDD4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66EE6A5F">
      <w:pPr>
        <w:widowControl/>
        <w:spacing w:line="264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435" w:charSpace="0"/>
        </w:sectPr>
      </w:pPr>
    </w:p>
    <w:p w14:paraId="1A97D23A">
      <w:pPr>
        <w:spacing w:line="360" w:lineRule="auto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揭榜单位相关证明材料</w:t>
      </w:r>
    </w:p>
    <w:p w14:paraId="491C9ADF">
      <w:pPr>
        <w:spacing w:line="360" w:lineRule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 w14:paraId="3FD7A348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揭榜单位上一财年整体业务收入证明材料。（财务会计报表、纳税证明等）</w:t>
      </w:r>
    </w:p>
    <w:p w14:paraId="26C05CA4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590350BE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揭榜单位上一财年研发投入证明材料。（财务会计报表等）</w:t>
      </w:r>
    </w:p>
    <w:p w14:paraId="5892E6DE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7851B773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揭榜单位研发能力证明材料。（获得专利、标准、知识产权等）</w:t>
      </w:r>
    </w:p>
    <w:p w14:paraId="30435FE9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0E286E90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揭榜单位相关荣誉证明材料。（高新技术企业、企业技术中心、重点实验室、比赛奖励等相关证明材料）</w:t>
      </w:r>
    </w:p>
    <w:p w14:paraId="23AFDFAE">
      <w:pPr>
        <w:spacing w:line="264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72179A5F">
      <w:pPr>
        <w:numPr>
          <w:ilvl w:val="0"/>
          <w:numId w:val="2"/>
        </w:numPr>
        <w:autoSpaceDE w:val="0"/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攻关产品/服务当前性能指标及应用推广效果证明材料。（如第三方测试材料等）</w:t>
      </w:r>
    </w:p>
    <w:p w14:paraId="73EF0134">
      <w:pPr>
        <w:spacing w:line="264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05C2B2C9">
      <w:pPr>
        <w:ind w:firstLine="42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413EB6B1">
      <w:pPr>
        <w:ind w:firstLine="72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揭榜任务承诺书</w:t>
      </w:r>
    </w:p>
    <w:p w14:paraId="36A1E01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工业和信息化部办公厅关于组织开展2025年人工智能产业及赋能新型工业化创新任务揭榜挂帅工作的通知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，我单位提交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产品/方案参评。</w:t>
      </w:r>
    </w:p>
    <w:p w14:paraId="1039DFE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现就有关情况承诺如下：</w:t>
      </w:r>
    </w:p>
    <w:p w14:paraId="4B5447D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1.我单位对所报送的全部资料真实性负责，保证所报送的产品和应用解决方案拥有知识产权，所报送产品和服务符合国家有关法律法规及相关产业政策要求。</w:t>
      </w:r>
    </w:p>
    <w:p w14:paraId="1D0DF8B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2.我单位所报送的产品和服务符合国家保密规定，未涉及国家秘密、个人隐私和其他敏感信息。</w:t>
      </w:r>
    </w:p>
    <w:p w14:paraId="0EB0DFB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3.相关材料中的文字和图片已由我单位审核，确认无误。</w:t>
      </w:r>
    </w:p>
    <w:p w14:paraId="5B36CDE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我单位对违反上述承诺导致的后果承担全部法律责任。</w:t>
      </w:r>
    </w:p>
    <w:p w14:paraId="55A657A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我单位将根据揭榜工作方案要求，增强大局意识，切实承担主体责任，在揭榜任务实施期间认真组织、重点推进、加强保障，全力完成重点任务攻关，力求在2027年取得实质进展，达到或超过预期目标。</w:t>
      </w:r>
    </w:p>
    <w:p w14:paraId="0E32993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</w:t>
      </w:r>
    </w:p>
    <w:p w14:paraId="6D0161E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093ADE65">
      <w:pPr>
        <w:spacing w:line="600" w:lineRule="exact"/>
        <w:ind w:firstLine="601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法定代表人：（签字）</w:t>
      </w:r>
    </w:p>
    <w:p w14:paraId="329A1A16">
      <w:pPr>
        <w:spacing w:line="600" w:lineRule="exact"/>
        <w:ind w:firstLine="601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公司（企业盖章）</w:t>
      </w:r>
    </w:p>
    <w:p w14:paraId="3B662BA6">
      <w:pPr>
        <w:wordWrap w:val="0"/>
        <w:spacing w:line="600" w:lineRule="exact"/>
        <w:ind w:firstLine="601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</w:t>
      </w:r>
      <w:r>
        <w:rPr>
          <w:rFonts w:hint="default" w:ascii="Times New Roman" w:hAnsi="Times New Roman" w:eastAsia="微软雅黑" w:cs="Times New Roman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二五年  月  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6631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25D773">
                          <w:pPr>
                            <w:pStyle w:val="5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25D773">
                    <w:pPr>
                      <w:pStyle w:val="5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008D"/>
    <w:multiLevelType w:val="multilevel"/>
    <w:tmpl w:val="31F0008D"/>
    <w:lvl w:ilvl="0" w:tentative="0">
      <w:start w:val="5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36E0C66"/>
    <w:multiLevelType w:val="multilevel"/>
    <w:tmpl w:val="736E0C66"/>
    <w:lvl w:ilvl="0" w:tentative="0">
      <w:start w:val="1"/>
      <w:numFmt w:val="decimal"/>
      <w:pStyle w:val="4"/>
      <w:lvlText w:val="%1."/>
      <w:lvlJc w:val="left"/>
      <w:pPr>
        <w:ind w:left="630" w:hanging="440"/>
      </w:pPr>
    </w:lvl>
    <w:lvl w:ilvl="1" w:tentative="0">
      <w:start w:val="1"/>
      <w:numFmt w:val="lowerLetter"/>
      <w:lvlText w:val="%2)"/>
      <w:lvlJc w:val="left"/>
      <w:pPr>
        <w:ind w:left="1523" w:hanging="440"/>
      </w:pPr>
    </w:lvl>
    <w:lvl w:ilvl="2" w:tentative="0">
      <w:start w:val="1"/>
      <w:numFmt w:val="lowerRoman"/>
      <w:lvlText w:val="%3."/>
      <w:lvlJc w:val="right"/>
      <w:pPr>
        <w:ind w:left="1963" w:hanging="440"/>
      </w:pPr>
    </w:lvl>
    <w:lvl w:ilvl="3" w:tentative="0">
      <w:start w:val="1"/>
      <w:numFmt w:val="decimal"/>
      <w:lvlText w:val="%4."/>
      <w:lvlJc w:val="left"/>
      <w:pPr>
        <w:ind w:left="2403" w:hanging="440"/>
      </w:pPr>
    </w:lvl>
    <w:lvl w:ilvl="4" w:tentative="0">
      <w:start w:val="1"/>
      <w:numFmt w:val="lowerLetter"/>
      <w:lvlText w:val="%5)"/>
      <w:lvlJc w:val="left"/>
      <w:pPr>
        <w:ind w:left="2843" w:hanging="440"/>
      </w:pPr>
    </w:lvl>
    <w:lvl w:ilvl="5" w:tentative="0">
      <w:start w:val="1"/>
      <w:numFmt w:val="lowerRoman"/>
      <w:lvlText w:val="%6."/>
      <w:lvlJc w:val="right"/>
      <w:pPr>
        <w:ind w:left="3283" w:hanging="440"/>
      </w:pPr>
    </w:lvl>
    <w:lvl w:ilvl="6" w:tentative="0">
      <w:start w:val="1"/>
      <w:numFmt w:val="decimal"/>
      <w:lvlText w:val="%7."/>
      <w:lvlJc w:val="left"/>
      <w:pPr>
        <w:ind w:left="3723" w:hanging="440"/>
      </w:pPr>
    </w:lvl>
    <w:lvl w:ilvl="7" w:tentative="0">
      <w:start w:val="1"/>
      <w:numFmt w:val="lowerLetter"/>
      <w:lvlText w:val="%8)"/>
      <w:lvlJc w:val="left"/>
      <w:pPr>
        <w:ind w:left="4163" w:hanging="440"/>
      </w:pPr>
    </w:lvl>
    <w:lvl w:ilvl="8" w:tentative="0">
      <w:start w:val="1"/>
      <w:numFmt w:val="lowerRoman"/>
      <w:lvlText w:val="%9."/>
      <w:lvlJc w:val="right"/>
      <w:pPr>
        <w:ind w:left="4603" w:hanging="440"/>
      </w:pPr>
    </w:lvl>
  </w:abstractNum>
  <w:num w:numId="1">
    <w:abstractNumId w:val="1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31"/>
    <w:rsid w:val="00077C26"/>
    <w:rsid w:val="001C5710"/>
    <w:rsid w:val="001D2BCE"/>
    <w:rsid w:val="002948A7"/>
    <w:rsid w:val="00295DBC"/>
    <w:rsid w:val="003232BF"/>
    <w:rsid w:val="00331CAB"/>
    <w:rsid w:val="003E0F93"/>
    <w:rsid w:val="00402D4B"/>
    <w:rsid w:val="00455AD6"/>
    <w:rsid w:val="00472DD1"/>
    <w:rsid w:val="00476DA5"/>
    <w:rsid w:val="004B361E"/>
    <w:rsid w:val="004C6B14"/>
    <w:rsid w:val="004F3197"/>
    <w:rsid w:val="00506DCA"/>
    <w:rsid w:val="00595125"/>
    <w:rsid w:val="005E64BF"/>
    <w:rsid w:val="005E7BA8"/>
    <w:rsid w:val="00627D15"/>
    <w:rsid w:val="00670159"/>
    <w:rsid w:val="006A2DD2"/>
    <w:rsid w:val="006B0BAF"/>
    <w:rsid w:val="0072027E"/>
    <w:rsid w:val="00783DB6"/>
    <w:rsid w:val="007951F9"/>
    <w:rsid w:val="008205AB"/>
    <w:rsid w:val="00872C31"/>
    <w:rsid w:val="00913775"/>
    <w:rsid w:val="00955322"/>
    <w:rsid w:val="009F1DDA"/>
    <w:rsid w:val="00A05FA7"/>
    <w:rsid w:val="00A06FCB"/>
    <w:rsid w:val="00A27337"/>
    <w:rsid w:val="00A36669"/>
    <w:rsid w:val="00A72354"/>
    <w:rsid w:val="00B87B32"/>
    <w:rsid w:val="00BC4C28"/>
    <w:rsid w:val="00C30EE3"/>
    <w:rsid w:val="00C54728"/>
    <w:rsid w:val="00C65C00"/>
    <w:rsid w:val="00C90495"/>
    <w:rsid w:val="00CB4041"/>
    <w:rsid w:val="00CB5B5A"/>
    <w:rsid w:val="00D17E54"/>
    <w:rsid w:val="00D25D94"/>
    <w:rsid w:val="00D2749E"/>
    <w:rsid w:val="00D42F5C"/>
    <w:rsid w:val="00D80B45"/>
    <w:rsid w:val="00D854BC"/>
    <w:rsid w:val="00DB71BE"/>
    <w:rsid w:val="00DC32B5"/>
    <w:rsid w:val="00E36160"/>
    <w:rsid w:val="00E96A57"/>
    <w:rsid w:val="00EC4F1B"/>
    <w:rsid w:val="00ED2533"/>
    <w:rsid w:val="00F365DD"/>
    <w:rsid w:val="00F71635"/>
    <w:rsid w:val="00F7281A"/>
    <w:rsid w:val="00FC0ED1"/>
    <w:rsid w:val="00FD5AA0"/>
    <w:rsid w:val="17EFD83E"/>
    <w:rsid w:val="1A1671E1"/>
    <w:rsid w:val="2DFFB8AF"/>
    <w:rsid w:val="2FFFAA55"/>
    <w:rsid w:val="35FD5E00"/>
    <w:rsid w:val="397AC590"/>
    <w:rsid w:val="3FA9ECAE"/>
    <w:rsid w:val="3FF1CDB5"/>
    <w:rsid w:val="429DD6F3"/>
    <w:rsid w:val="6E3F0DA1"/>
    <w:rsid w:val="6F7F5517"/>
    <w:rsid w:val="73DF7BAF"/>
    <w:rsid w:val="76ED3720"/>
    <w:rsid w:val="7D9C19D1"/>
    <w:rsid w:val="7DEAE9A8"/>
    <w:rsid w:val="7E6FB4F0"/>
    <w:rsid w:val="7F759406"/>
    <w:rsid w:val="7FDF7C75"/>
    <w:rsid w:val="7FF1CF6C"/>
    <w:rsid w:val="B76E97F1"/>
    <w:rsid w:val="BF5EC793"/>
    <w:rsid w:val="DEDFEFF8"/>
    <w:rsid w:val="EDFE4E3B"/>
    <w:rsid w:val="EFFBA4A8"/>
    <w:rsid w:val="EFFEE3D7"/>
    <w:rsid w:val="F6B76F6B"/>
    <w:rsid w:val="FA3ED531"/>
    <w:rsid w:val="FFF99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3"/>
    <w:next w:val="1"/>
    <w:qFormat/>
    <w:uiPriority w:val="0"/>
    <w:pPr>
      <w:spacing w:line="580" w:lineRule="exact"/>
      <w:ind w:firstLine="640"/>
      <w:outlineLvl w:val="0"/>
    </w:pPr>
    <w:rPr>
      <w:rFonts w:ascii="Times New Roman" w:hAnsi="Times New Roman" w:eastAsia="黑体" w:cs="黑体"/>
      <w:sz w:val="32"/>
      <w:szCs w:val="32"/>
    </w:rPr>
  </w:style>
  <w:style w:type="paragraph" w:styleId="4">
    <w:name w:val="heading 3"/>
    <w:basedOn w:val="3"/>
    <w:next w:val="1"/>
    <w:unhideWhenUsed/>
    <w:qFormat/>
    <w:uiPriority w:val="0"/>
    <w:pPr>
      <w:numPr>
        <w:ilvl w:val="0"/>
        <w:numId w:val="1"/>
      </w:numPr>
      <w:tabs>
        <w:tab w:val="left" w:pos="993"/>
      </w:tabs>
      <w:spacing w:line="580" w:lineRule="exact"/>
      <w:ind w:firstLine="0" w:firstLineChars="0"/>
      <w:outlineLvl w:val="2"/>
    </w:pPr>
    <w:rPr>
      <w:rFonts w:ascii="仿宋_GB2312" w:hAnsi="楷体_GB2312" w:eastAsia="仿宋_GB2312" w:cs="楷体_GB2312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2953</Words>
  <Characters>3061</Characters>
  <Lines>89</Lines>
  <Paragraphs>50</Paragraphs>
  <TotalTime>7</TotalTime>
  <ScaleCrop>false</ScaleCrop>
  <LinksUpToDate>false</LinksUpToDate>
  <CharactersWithSpaces>3270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2025-01-03T09:49:00Z</dcterms:created>
  <dc:creator>刘思杨</dc:creator>
  <cp:lastModifiedBy>高晓腾</cp:lastModifiedBy>
  <cp:lastPrinted>2025-10-28T06:43:00Z</cp:lastPrinted>
  <dcterms:modified xsi:type="dcterms:W3CDTF">2025-11-11T10:18:02Z</dcterms:modified>
  <dc:title>附件2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eyJoZGlkIjoiNGI1OGUzMjQwOWFiN2I5Y2Q0ODI0ZDM0YzRiOWFjMjQiLCJ1c2VySWQiOiI0ODA3MzUxMDMifQ==</vt:lpwstr>
  </property>
  <property fmtid="{D5CDD505-2E9C-101B-9397-08002B2CF9AE}" pid="4" name="ICV">
    <vt:lpwstr>6A61776C1BE246B0B431FE4FF2FF6BD3_12</vt:lpwstr>
  </property>
</Properties>
</file>