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B4B" w:rsidRPr="00942A7F" w:rsidRDefault="002D3B4B" w:rsidP="002D3B4B">
      <w:pPr>
        <w:spacing w:line="560" w:lineRule="exact"/>
        <w:jc w:val="center"/>
        <w:rPr>
          <w:rFonts w:ascii="方正小标宋简体" w:eastAsia="方正小标宋简体"/>
          <w:sz w:val="36"/>
          <w:szCs w:val="36"/>
        </w:rPr>
      </w:pPr>
      <w:r w:rsidRPr="00942A7F">
        <w:rPr>
          <w:rFonts w:ascii="方正小标宋简体" w:eastAsia="方正小标宋简体" w:hint="eastAsia"/>
          <w:sz w:val="36"/>
          <w:szCs w:val="36"/>
        </w:rPr>
        <w:t>关于做好201</w:t>
      </w:r>
      <w:r w:rsidR="006C2A82">
        <w:rPr>
          <w:rFonts w:ascii="方正小标宋简体" w:eastAsia="方正小标宋简体" w:hint="eastAsia"/>
          <w:sz w:val="36"/>
          <w:szCs w:val="36"/>
        </w:rPr>
        <w:t>7</w:t>
      </w:r>
      <w:r w:rsidRPr="00942A7F">
        <w:rPr>
          <w:rFonts w:ascii="方正小标宋简体" w:eastAsia="方正小标宋简体" w:hint="eastAsia"/>
          <w:sz w:val="36"/>
          <w:szCs w:val="36"/>
        </w:rPr>
        <w:t>年度滨州市社会科学规划重点研究课题申报</w:t>
      </w:r>
      <w:r w:rsidR="00942A7F">
        <w:rPr>
          <w:rFonts w:ascii="方正小标宋简体" w:eastAsia="方正小标宋简体" w:hint="eastAsia"/>
          <w:sz w:val="36"/>
          <w:szCs w:val="36"/>
        </w:rPr>
        <w:t>工作</w:t>
      </w:r>
      <w:r w:rsidRPr="00942A7F">
        <w:rPr>
          <w:rFonts w:ascii="方正小标宋简体" w:eastAsia="方正小标宋简体" w:hint="eastAsia"/>
          <w:sz w:val="36"/>
          <w:szCs w:val="36"/>
        </w:rPr>
        <w:t>的通知</w:t>
      </w:r>
    </w:p>
    <w:p w:rsidR="002D3B4B" w:rsidRPr="00AA28F5" w:rsidRDefault="002D3B4B" w:rsidP="002D3B4B">
      <w:pPr>
        <w:spacing w:line="560" w:lineRule="exact"/>
        <w:rPr>
          <w:rFonts w:ascii="楷体_GB2312" w:eastAsia="楷体_GB2312"/>
          <w:sz w:val="36"/>
          <w:szCs w:val="36"/>
        </w:rPr>
      </w:pPr>
    </w:p>
    <w:p w:rsidR="002D3B4B" w:rsidRPr="00F60C1B" w:rsidRDefault="002D3B4B" w:rsidP="002D3B4B">
      <w:pPr>
        <w:spacing w:line="600" w:lineRule="exact"/>
        <w:rPr>
          <w:rFonts w:ascii="仿宋_GB2312" w:eastAsia="仿宋_GB2312"/>
          <w:sz w:val="32"/>
          <w:szCs w:val="32"/>
        </w:rPr>
      </w:pPr>
      <w:r>
        <w:rPr>
          <w:rFonts w:ascii="仿宋_GB2312" w:eastAsia="仿宋_GB2312" w:hint="eastAsia"/>
          <w:sz w:val="32"/>
          <w:szCs w:val="32"/>
        </w:rPr>
        <w:t>各部门、单位、院（系）：</w:t>
      </w:r>
    </w:p>
    <w:p w:rsidR="002D3B4B" w:rsidRPr="00F60C1B" w:rsidRDefault="002D3B4B" w:rsidP="002D3B4B">
      <w:pPr>
        <w:spacing w:line="600" w:lineRule="exact"/>
        <w:ind w:firstLineChars="200" w:firstLine="640"/>
        <w:rPr>
          <w:rFonts w:ascii="仿宋_GB2312" w:eastAsia="仿宋_GB2312"/>
          <w:sz w:val="32"/>
          <w:szCs w:val="32"/>
        </w:rPr>
      </w:pPr>
      <w:r w:rsidRPr="00F60C1B">
        <w:rPr>
          <w:rFonts w:ascii="仿宋_GB2312" w:eastAsia="仿宋_GB2312" w:hint="eastAsia"/>
          <w:sz w:val="32"/>
          <w:szCs w:val="32"/>
        </w:rPr>
        <w:t>201</w:t>
      </w:r>
      <w:r w:rsidR="006C2A82">
        <w:rPr>
          <w:rFonts w:ascii="仿宋_GB2312" w:eastAsia="仿宋_GB2312" w:hint="eastAsia"/>
          <w:sz w:val="32"/>
          <w:szCs w:val="32"/>
        </w:rPr>
        <w:t>7</w:t>
      </w:r>
      <w:r w:rsidRPr="00F60C1B">
        <w:rPr>
          <w:rFonts w:ascii="仿宋_GB2312" w:eastAsia="仿宋_GB2312" w:hint="eastAsia"/>
          <w:sz w:val="32"/>
          <w:szCs w:val="32"/>
        </w:rPr>
        <w:t>年度滨州市社会科学规划重点研究课题申报工作</w:t>
      </w:r>
      <w:r>
        <w:rPr>
          <w:rFonts w:ascii="仿宋_GB2312" w:eastAsia="仿宋_GB2312" w:hint="eastAsia"/>
          <w:sz w:val="32"/>
          <w:szCs w:val="32"/>
        </w:rPr>
        <w:t>已经启动</w:t>
      </w:r>
      <w:r w:rsidRPr="00F60C1B">
        <w:rPr>
          <w:rFonts w:ascii="仿宋_GB2312" w:eastAsia="仿宋_GB2312" w:hint="eastAsia"/>
          <w:sz w:val="32"/>
          <w:szCs w:val="32"/>
        </w:rPr>
        <w:t>，现将相关事项通知如下：</w:t>
      </w:r>
    </w:p>
    <w:p w:rsidR="006C2A82" w:rsidRPr="001C3CF7" w:rsidRDefault="006C2A82" w:rsidP="006C2A82">
      <w:pPr>
        <w:spacing w:line="600" w:lineRule="exact"/>
        <w:ind w:firstLineChars="200" w:firstLine="640"/>
        <w:rPr>
          <w:rFonts w:ascii="黑体" w:eastAsia="黑体"/>
          <w:sz w:val="32"/>
          <w:szCs w:val="32"/>
        </w:rPr>
      </w:pPr>
      <w:r w:rsidRPr="001C3CF7">
        <w:rPr>
          <w:rFonts w:ascii="黑体" w:eastAsia="黑体" w:hint="eastAsia"/>
          <w:sz w:val="32"/>
          <w:szCs w:val="32"/>
        </w:rPr>
        <w:t>一、指导思想</w:t>
      </w:r>
    </w:p>
    <w:p w:rsidR="006C2A82" w:rsidRPr="00F60C1B" w:rsidRDefault="006C2A82" w:rsidP="006C2A82">
      <w:pPr>
        <w:spacing w:line="600" w:lineRule="exact"/>
        <w:ind w:firstLineChars="200" w:firstLine="640"/>
        <w:rPr>
          <w:rFonts w:ascii="仿宋_GB2312" w:eastAsia="仿宋_GB2312"/>
          <w:sz w:val="32"/>
          <w:szCs w:val="32"/>
        </w:rPr>
      </w:pPr>
      <w:r w:rsidRPr="00F60C1B">
        <w:rPr>
          <w:rFonts w:ascii="仿宋_GB2312" w:eastAsia="仿宋_GB2312" w:hint="eastAsia"/>
          <w:sz w:val="32"/>
          <w:szCs w:val="32"/>
        </w:rPr>
        <w:t>深入贯彻落实党的十八大和十八届</w:t>
      </w:r>
      <w:r>
        <w:rPr>
          <w:rFonts w:ascii="仿宋_GB2312" w:eastAsia="仿宋_GB2312" w:hint="eastAsia"/>
          <w:sz w:val="32"/>
          <w:szCs w:val="32"/>
        </w:rPr>
        <w:t>历次</w:t>
      </w:r>
      <w:r w:rsidRPr="00F60C1B">
        <w:rPr>
          <w:rFonts w:ascii="仿宋_GB2312" w:eastAsia="仿宋_GB2312" w:hint="eastAsia"/>
          <w:sz w:val="32"/>
          <w:szCs w:val="32"/>
        </w:rPr>
        <w:t>全会精神，高举中国特色社会主义伟大旗帜，以邓小平理论、“三个代表”重要思想、科学发展观为指导，深入贯彻习近平总书记系列重要讲话精神，从滨州市实际出发，侧重对滨州市经济社会发展进程中的战略性、全局性问题及重点领域重要问题的研究。增强课题研究的实用性、前瞻性、创新性，引导社会科学更好地为党委政府决策服务，为经济社会发展提供理论服务和智力支持。</w:t>
      </w:r>
    </w:p>
    <w:p w:rsidR="006C2A82" w:rsidRPr="001C3CF7" w:rsidRDefault="006C2A82" w:rsidP="006C2A82">
      <w:pPr>
        <w:spacing w:line="600" w:lineRule="exact"/>
        <w:ind w:firstLineChars="200" w:firstLine="640"/>
        <w:rPr>
          <w:rFonts w:ascii="黑体" w:eastAsia="黑体"/>
          <w:sz w:val="32"/>
          <w:szCs w:val="32"/>
        </w:rPr>
      </w:pPr>
      <w:r w:rsidRPr="001C3CF7">
        <w:rPr>
          <w:rFonts w:ascii="黑体" w:eastAsia="黑体" w:hint="eastAsia"/>
          <w:sz w:val="32"/>
          <w:szCs w:val="32"/>
        </w:rPr>
        <w:t>二、基本要求</w:t>
      </w:r>
    </w:p>
    <w:p w:rsidR="006C2A82" w:rsidRPr="00F60C1B" w:rsidRDefault="006C2A82" w:rsidP="006C2A82">
      <w:pPr>
        <w:spacing w:line="600" w:lineRule="exact"/>
        <w:ind w:firstLineChars="200" w:firstLine="640"/>
        <w:rPr>
          <w:rFonts w:ascii="仿宋_GB2312" w:eastAsia="仿宋_GB2312"/>
          <w:sz w:val="32"/>
          <w:szCs w:val="32"/>
        </w:rPr>
      </w:pPr>
      <w:r w:rsidRPr="00F60C1B">
        <w:rPr>
          <w:rFonts w:ascii="仿宋_GB2312" w:eastAsia="仿宋_GB2312" w:hint="eastAsia"/>
          <w:sz w:val="32"/>
          <w:szCs w:val="32"/>
        </w:rPr>
        <w:t>201</w:t>
      </w:r>
      <w:r>
        <w:rPr>
          <w:rFonts w:ascii="仿宋_GB2312" w:eastAsia="仿宋_GB2312" w:hint="eastAsia"/>
          <w:sz w:val="32"/>
          <w:szCs w:val="32"/>
        </w:rPr>
        <w:t>7</w:t>
      </w:r>
      <w:r w:rsidRPr="00F60C1B">
        <w:rPr>
          <w:rFonts w:ascii="仿宋_GB2312" w:eastAsia="仿宋_GB2312" w:hint="eastAsia"/>
          <w:sz w:val="32"/>
          <w:szCs w:val="32"/>
        </w:rPr>
        <w:t>年度滨州市社会科学规划重点研究课题申报者，应立足滨州具体实践，结合自身优势，从以下方面选题申报：</w:t>
      </w:r>
    </w:p>
    <w:p w:rsidR="006C2A82" w:rsidRPr="00F60C1B" w:rsidRDefault="006C2A82" w:rsidP="006C2A82">
      <w:pPr>
        <w:spacing w:line="600" w:lineRule="exact"/>
        <w:ind w:firstLineChars="200" w:firstLine="640"/>
        <w:rPr>
          <w:rFonts w:ascii="仿宋_GB2312" w:eastAsia="仿宋_GB2312"/>
          <w:sz w:val="32"/>
          <w:szCs w:val="32"/>
        </w:rPr>
      </w:pPr>
      <w:r w:rsidRPr="00F60C1B">
        <w:rPr>
          <w:rFonts w:ascii="仿宋_GB2312" w:eastAsia="仿宋_GB2312" w:hint="eastAsia"/>
          <w:sz w:val="32"/>
          <w:szCs w:val="32"/>
        </w:rPr>
        <w:t>1、围绕建设</w:t>
      </w:r>
      <w:r>
        <w:rPr>
          <w:rFonts w:ascii="仿宋_GB2312" w:eastAsia="仿宋_GB2312" w:hint="eastAsia"/>
          <w:sz w:val="32"/>
          <w:szCs w:val="32"/>
        </w:rPr>
        <w:t>生态美丽幸福新滨州</w:t>
      </w:r>
      <w:r w:rsidRPr="00F60C1B">
        <w:rPr>
          <w:rFonts w:ascii="仿宋_GB2312" w:eastAsia="仿宋_GB2312" w:hint="eastAsia"/>
          <w:sz w:val="32"/>
          <w:szCs w:val="32"/>
        </w:rPr>
        <w:t>，聚焦关系经济社会长远发展的重大问题，开展前瞻性、储备性研究；</w:t>
      </w:r>
    </w:p>
    <w:p w:rsidR="006C2A82" w:rsidRPr="00F60C1B" w:rsidRDefault="006C2A82" w:rsidP="006C2A82">
      <w:pPr>
        <w:spacing w:line="600" w:lineRule="exact"/>
        <w:ind w:firstLineChars="200" w:firstLine="640"/>
        <w:rPr>
          <w:rFonts w:ascii="仿宋_GB2312" w:eastAsia="仿宋_GB2312"/>
          <w:sz w:val="32"/>
          <w:szCs w:val="32"/>
        </w:rPr>
      </w:pPr>
      <w:r w:rsidRPr="00F60C1B">
        <w:rPr>
          <w:rFonts w:ascii="仿宋_GB2312" w:eastAsia="仿宋_GB2312" w:hint="eastAsia"/>
          <w:sz w:val="32"/>
          <w:szCs w:val="32"/>
        </w:rPr>
        <w:t>2、围绕滨州经济社会发展重大战略规划、重大公共政策等，开展应用性、对策性研究；</w:t>
      </w:r>
    </w:p>
    <w:p w:rsidR="006C2A82" w:rsidRPr="00F60C1B" w:rsidRDefault="006C2A82" w:rsidP="006C2A82">
      <w:pPr>
        <w:spacing w:line="600" w:lineRule="exact"/>
        <w:ind w:firstLineChars="200" w:firstLine="640"/>
        <w:rPr>
          <w:rFonts w:ascii="仿宋_GB2312" w:eastAsia="仿宋_GB2312"/>
          <w:sz w:val="32"/>
          <w:szCs w:val="32"/>
        </w:rPr>
      </w:pPr>
      <w:r w:rsidRPr="00F60C1B">
        <w:rPr>
          <w:rFonts w:ascii="仿宋_GB2312" w:eastAsia="仿宋_GB2312" w:hint="eastAsia"/>
          <w:sz w:val="32"/>
          <w:szCs w:val="32"/>
        </w:rPr>
        <w:t>3、针对经济社会发展的重大实践，进行经验总结提炼，开展规律性研究；</w:t>
      </w:r>
    </w:p>
    <w:p w:rsidR="006C2A82" w:rsidRPr="00F60C1B" w:rsidRDefault="006C2A82" w:rsidP="006C2A82">
      <w:pPr>
        <w:spacing w:line="600" w:lineRule="exact"/>
        <w:ind w:firstLineChars="200" w:firstLine="640"/>
        <w:rPr>
          <w:rFonts w:ascii="仿宋_GB2312" w:eastAsia="仿宋_GB2312"/>
          <w:sz w:val="32"/>
          <w:szCs w:val="32"/>
        </w:rPr>
      </w:pPr>
      <w:r w:rsidRPr="00F60C1B">
        <w:rPr>
          <w:rFonts w:ascii="仿宋_GB2312" w:eastAsia="仿宋_GB2312" w:hint="eastAsia"/>
          <w:sz w:val="32"/>
          <w:szCs w:val="32"/>
        </w:rPr>
        <w:lastRenderedPageBreak/>
        <w:t>4、围绕贯彻创新发展理念、增强率先发展动力，贯彻协调发展理念、构筑均衡融合发展新格局，贯彻绿色发展理念、展现生态滨州新形象，贯彻开放发展理念、塑造开放型经济新优势，贯彻共享发展理念、开创文明和谐新局面等一系列重大理念和现实问题进行深度研究。</w:t>
      </w:r>
    </w:p>
    <w:p w:rsidR="006C2A82" w:rsidRPr="00F60C1B" w:rsidRDefault="006C2A82" w:rsidP="006C2A82">
      <w:pPr>
        <w:spacing w:line="600" w:lineRule="exact"/>
        <w:ind w:firstLineChars="200" w:firstLine="640"/>
        <w:rPr>
          <w:rFonts w:ascii="仿宋_GB2312" w:eastAsia="仿宋_GB2312"/>
          <w:sz w:val="32"/>
          <w:szCs w:val="32"/>
        </w:rPr>
      </w:pPr>
      <w:r w:rsidRPr="00F60C1B">
        <w:rPr>
          <w:rFonts w:ascii="仿宋_GB2312" w:eastAsia="仿宋_GB2312" w:hint="eastAsia"/>
          <w:sz w:val="32"/>
          <w:szCs w:val="32"/>
        </w:rPr>
        <w:t>5、围绕市委市政府确立的目标任务和思路举措，加强研究，为推进“十三五”规划实施献计出力。</w:t>
      </w:r>
    </w:p>
    <w:p w:rsidR="006C2A82" w:rsidRPr="00F60C1B" w:rsidRDefault="006C2A82" w:rsidP="006C2A82">
      <w:pPr>
        <w:spacing w:line="600" w:lineRule="exact"/>
        <w:ind w:firstLineChars="200" w:firstLine="640"/>
        <w:rPr>
          <w:rFonts w:ascii="仿宋_GB2312" w:eastAsia="仿宋_GB2312"/>
          <w:sz w:val="32"/>
          <w:szCs w:val="32"/>
        </w:rPr>
      </w:pPr>
      <w:r w:rsidRPr="00F60C1B">
        <w:rPr>
          <w:rFonts w:ascii="仿宋_GB2312" w:eastAsia="仿宋_GB2312" w:hint="eastAsia"/>
          <w:sz w:val="32"/>
          <w:szCs w:val="32"/>
        </w:rPr>
        <w:t>所有选题要突出应用性，具有明确的研究目标、主攻方向和较强的针对性、可操作性，</w:t>
      </w:r>
      <w:r w:rsidRPr="00D12A8F">
        <w:rPr>
          <w:rFonts w:ascii="仿宋_GB2312" w:eastAsia="仿宋_GB2312" w:hint="eastAsia"/>
          <w:b/>
          <w:sz w:val="32"/>
          <w:szCs w:val="32"/>
        </w:rPr>
        <w:t>凡属基础理论研究方面的课题不列入本次征集范围。</w:t>
      </w:r>
      <w:r w:rsidRPr="00F60C1B">
        <w:rPr>
          <w:rFonts w:ascii="仿宋_GB2312" w:eastAsia="仿宋_GB2312" w:hint="eastAsia"/>
          <w:sz w:val="32"/>
          <w:szCs w:val="32"/>
        </w:rPr>
        <w:t>同时，选题应避免与已立项的其他课题攻关项目重复。</w:t>
      </w:r>
    </w:p>
    <w:p w:rsidR="006C2A82" w:rsidRPr="001C3CF7" w:rsidRDefault="006C2A82" w:rsidP="006C2A82">
      <w:pPr>
        <w:spacing w:line="600" w:lineRule="exact"/>
        <w:ind w:firstLineChars="200" w:firstLine="640"/>
        <w:rPr>
          <w:rFonts w:ascii="黑体" w:eastAsia="黑体"/>
          <w:sz w:val="32"/>
          <w:szCs w:val="32"/>
        </w:rPr>
      </w:pPr>
      <w:r w:rsidRPr="001C3CF7">
        <w:rPr>
          <w:rFonts w:ascii="黑体" w:eastAsia="黑体" w:hint="eastAsia"/>
          <w:sz w:val="32"/>
          <w:szCs w:val="32"/>
        </w:rPr>
        <w:t>三、课题申报</w:t>
      </w:r>
      <w:r>
        <w:rPr>
          <w:rFonts w:ascii="黑体" w:eastAsia="黑体" w:hint="eastAsia"/>
          <w:sz w:val="32"/>
          <w:szCs w:val="32"/>
        </w:rPr>
        <w:t>与管理</w:t>
      </w:r>
    </w:p>
    <w:p w:rsidR="006C2A82" w:rsidRPr="002D3B4B" w:rsidRDefault="006C2A82" w:rsidP="006C2A82">
      <w:pPr>
        <w:spacing w:line="600" w:lineRule="exact"/>
        <w:ind w:firstLineChars="200" w:firstLine="643"/>
        <w:rPr>
          <w:rFonts w:ascii="仿宋_GB2312" w:eastAsia="仿宋_GB2312"/>
          <w:b/>
          <w:sz w:val="32"/>
          <w:szCs w:val="32"/>
        </w:rPr>
      </w:pPr>
      <w:r w:rsidRPr="001C3CF7">
        <w:rPr>
          <w:rFonts w:ascii="仿宋_GB2312" w:eastAsia="仿宋_GB2312" w:hint="eastAsia"/>
          <w:b/>
          <w:sz w:val="32"/>
          <w:szCs w:val="32"/>
        </w:rPr>
        <w:t>1、申报资格：</w:t>
      </w:r>
      <w:r w:rsidRPr="00F60C1B">
        <w:rPr>
          <w:rFonts w:ascii="仿宋_GB2312" w:eastAsia="仿宋_GB2312" w:hint="eastAsia"/>
          <w:sz w:val="32"/>
          <w:szCs w:val="32"/>
        </w:rPr>
        <w:t>在滨州市工作或者居住的社科研究者。课题组必须由三人以上（含三人）构成。倡导理论研究人员和实际工作部门人员联合申报，促进理论和实践有机结合。</w:t>
      </w:r>
      <w:r w:rsidRPr="006C2A82">
        <w:rPr>
          <w:rFonts w:ascii="仿宋_GB2312" w:eastAsia="仿宋_GB2312" w:hint="eastAsia"/>
          <w:b/>
          <w:sz w:val="32"/>
          <w:szCs w:val="32"/>
        </w:rPr>
        <w:t>2016年度滨州市社科规划课题负责人不得申报本年度课题。</w:t>
      </w:r>
      <w:r>
        <w:rPr>
          <w:rFonts w:ascii="仿宋_GB2312" w:eastAsia="仿宋_GB2312" w:hint="eastAsia"/>
          <w:b/>
          <w:sz w:val="32"/>
          <w:szCs w:val="32"/>
        </w:rPr>
        <w:t>有在研厅级及以上</w:t>
      </w:r>
      <w:r w:rsidRPr="002D3B4B">
        <w:rPr>
          <w:rFonts w:ascii="仿宋_GB2312" w:eastAsia="仿宋_GB2312" w:hint="eastAsia"/>
          <w:b/>
          <w:sz w:val="32"/>
          <w:szCs w:val="32"/>
        </w:rPr>
        <w:t>课题</w:t>
      </w:r>
      <w:r>
        <w:rPr>
          <w:rFonts w:ascii="仿宋_GB2312" w:eastAsia="仿宋_GB2312" w:hint="eastAsia"/>
          <w:b/>
          <w:sz w:val="32"/>
          <w:szCs w:val="32"/>
        </w:rPr>
        <w:t>者</w:t>
      </w:r>
      <w:r w:rsidRPr="002D3B4B">
        <w:rPr>
          <w:rFonts w:ascii="仿宋_GB2312" w:eastAsia="仿宋_GB2312" w:hint="eastAsia"/>
          <w:b/>
          <w:sz w:val="32"/>
          <w:szCs w:val="32"/>
        </w:rPr>
        <w:t>不得申报本年度课题。</w:t>
      </w:r>
      <w:r>
        <w:rPr>
          <w:rFonts w:ascii="仿宋_GB2312" w:eastAsia="仿宋_GB2312" w:hint="eastAsia"/>
          <w:b/>
          <w:sz w:val="32"/>
          <w:szCs w:val="32"/>
        </w:rPr>
        <w:t>已经申请同年度厅级及以上课题的负责人不能申请本年度课题。</w:t>
      </w:r>
    </w:p>
    <w:p w:rsidR="006C2A82" w:rsidRPr="00F60C1B" w:rsidRDefault="006C2A82" w:rsidP="006C2A82">
      <w:pPr>
        <w:spacing w:line="600" w:lineRule="exact"/>
        <w:ind w:firstLineChars="200" w:firstLine="643"/>
        <w:rPr>
          <w:rFonts w:ascii="仿宋_GB2312" w:eastAsia="仿宋_GB2312"/>
          <w:sz w:val="32"/>
          <w:szCs w:val="32"/>
        </w:rPr>
      </w:pPr>
      <w:r w:rsidRPr="001C3CF7">
        <w:rPr>
          <w:rFonts w:ascii="仿宋_GB2312" w:eastAsia="仿宋_GB2312" w:hint="eastAsia"/>
          <w:b/>
          <w:sz w:val="32"/>
          <w:szCs w:val="32"/>
        </w:rPr>
        <w:t>2、成果形式：</w:t>
      </w:r>
      <w:r w:rsidRPr="00F60C1B">
        <w:rPr>
          <w:rFonts w:ascii="仿宋_GB2312" w:eastAsia="仿宋_GB2312" w:hint="eastAsia"/>
          <w:sz w:val="32"/>
          <w:szCs w:val="32"/>
        </w:rPr>
        <w:t>申报项目的成果形式以研究报告和专著为主。为提高课题研究的质量和水平，进一步规范课题研究的结项工作，课题结项在报送研究报告或专著进行鉴定的同时，需附送课题立项后在有国家正式刊号的省级以上期刊上发表的或者有市级以上领导肯定性批示的、与研究课题相关的阶段性研究成果。</w:t>
      </w:r>
    </w:p>
    <w:p w:rsidR="006C2A82" w:rsidRPr="008B3D8A" w:rsidRDefault="006C2A82" w:rsidP="006C2A82">
      <w:pPr>
        <w:spacing w:line="600" w:lineRule="exact"/>
        <w:ind w:firstLineChars="200" w:firstLine="643"/>
        <w:rPr>
          <w:rFonts w:ascii="仿宋_GB2312" w:eastAsia="仿宋_GB2312"/>
          <w:sz w:val="32"/>
          <w:szCs w:val="32"/>
        </w:rPr>
      </w:pPr>
      <w:r w:rsidRPr="006C2A82">
        <w:rPr>
          <w:rFonts w:ascii="仿宋_GB2312" w:eastAsia="仿宋_GB2312" w:hint="eastAsia"/>
          <w:b/>
          <w:sz w:val="32"/>
          <w:szCs w:val="32"/>
        </w:rPr>
        <w:lastRenderedPageBreak/>
        <w:t>3、课题结项：</w:t>
      </w:r>
      <w:r w:rsidRPr="00F60C1B">
        <w:rPr>
          <w:rFonts w:ascii="仿宋_GB2312" w:eastAsia="仿宋_GB2312" w:hint="eastAsia"/>
          <w:sz w:val="32"/>
          <w:szCs w:val="32"/>
        </w:rPr>
        <w:t>201</w:t>
      </w:r>
      <w:r w:rsidR="00A72FA3">
        <w:rPr>
          <w:rFonts w:ascii="仿宋_GB2312" w:eastAsia="仿宋_GB2312" w:hint="eastAsia"/>
          <w:sz w:val="32"/>
          <w:szCs w:val="32"/>
        </w:rPr>
        <w:t>7</w:t>
      </w:r>
      <w:r w:rsidRPr="00F60C1B">
        <w:rPr>
          <w:rFonts w:ascii="仿宋_GB2312" w:eastAsia="仿宋_GB2312" w:hint="eastAsia"/>
          <w:sz w:val="32"/>
          <w:szCs w:val="32"/>
        </w:rPr>
        <w:t>年度立项课题的完成时间原则上为1年（部分内容容量大而且复杂的课题的完成时限可以延长到2年。起始时间以立项通知时间为准）。为保证研究质量，最终研究成果需经过市级以上社科查新机构查新合格后方可申请结项。成果鉴定由课题申报者填写《滨州市社会科学规划重点研究课题结项审批书》，</w:t>
      </w:r>
      <w:r w:rsidRPr="008B3D8A">
        <w:rPr>
          <w:rFonts w:ascii="仿宋_GB2312" w:eastAsia="仿宋_GB2312" w:hint="eastAsia"/>
          <w:sz w:val="32"/>
          <w:szCs w:val="32"/>
        </w:rPr>
        <w:t>由市社科联负责组织专家鉴定，通过鉴定后予以验收结项。</w:t>
      </w:r>
    </w:p>
    <w:p w:rsidR="006C2A82" w:rsidRPr="008B3D8A" w:rsidRDefault="006C2A82" w:rsidP="006C2A82">
      <w:pPr>
        <w:spacing w:line="600" w:lineRule="exact"/>
        <w:ind w:firstLineChars="200" w:firstLine="640"/>
        <w:rPr>
          <w:rFonts w:ascii="仿宋_GB2312" w:eastAsia="仿宋_GB2312"/>
          <w:sz w:val="32"/>
          <w:szCs w:val="32"/>
        </w:rPr>
      </w:pPr>
      <w:r w:rsidRPr="008B3D8A">
        <w:rPr>
          <w:rFonts w:ascii="仿宋_GB2312" w:eastAsia="仿宋_GB2312" w:hint="eastAsia"/>
          <w:sz w:val="32"/>
          <w:szCs w:val="32"/>
        </w:rPr>
        <w:t>4、由市社科联组织专家对结项课题进行评审，分为一类课题、二类课题、三类课题，公示后，视情况给予一定经费资助。</w:t>
      </w:r>
    </w:p>
    <w:p w:rsidR="006C2A82" w:rsidRDefault="006C2A82" w:rsidP="006C2A82">
      <w:pPr>
        <w:spacing w:line="600" w:lineRule="exact"/>
        <w:ind w:firstLineChars="200" w:firstLine="643"/>
        <w:rPr>
          <w:rFonts w:ascii="仿宋_GB2312" w:eastAsia="仿宋_GB2312"/>
          <w:b/>
          <w:sz w:val="32"/>
          <w:szCs w:val="32"/>
        </w:rPr>
      </w:pPr>
      <w:r>
        <w:rPr>
          <w:rFonts w:ascii="仿宋_GB2312" w:eastAsia="仿宋_GB2312" w:hint="eastAsia"/>
          <w:b/>
          <w:sz w:val="32"/>
          <w:szCs w:val="32"/>
        </w:rPr>
        <w:t>四、其他事项</w:t>
      </w:r>
    </w:p>
    <w:p w:rsidR="006C2A82" w:rsidRDefault="006C2A82" w:rsidP="006C2A82">
      <w:pPr>
        <w:spacing w:line="600" w:lineRule="exact"/>
        <w:ind w:firstLineChars="200" w:firstLine="640"/>
        <w:rPr>
          <w:rFonts w:ascii="仿宋_GB2312" w:eastAsia="仿宋_GB2312"/>
          <w:sz w:val="32"/>
          <w:szCs w:val="32"/>
        </w:rPr>
      </w:pPr>
      <w:r w:rsidRPr="00942A7F">
        <w:rPr>
          <w:rFonts w:ascii="仿宋_GB2312" w:eastAsia="仿宋_GB2312" w:hint="eastAsia"/>
          <w:sz w:val="32"/>
          <w:szCs w:val="32"/>
        </w:rPr>
        <w:t>学校受理申报时间为</w:t>
      </w:r>
      <w:r w:rsidRPr="00942A7F">
        <w:rPr>
          <w:rFonts w:ascii="仿宋_GB2312" w:eastAsia="仿宋_GB2312" w:hint="eastAsia"/>
          <w:b/>
          <w:sz w:val="32"/>
          <w:szCs w:val="32"/>
        </w:rPr>
        <w:t>201</w:t>
      </w:r>
      <w:r>
        <w:rPr>
          <w:rFonts w:ascii="仿宋_GB2312" w:eastAsia="仿宋_GB2312" w:hint="eastAsia"/>
          <w:b/>
          <w:sz w:val="32"/>
          <w:szCs w:val="32"/>
        </w:rPr>
        <w:t>7</w:t>
      </w:r>
      <w:r w:rsidRPr="00942A7F">
        <w:rPr>
          <w:rFonts w:ascii="仿宋_GB2312" w:eastAsia="仿宋_GB2312" w:hint="eastAsia"/>
          <w:b/>
          <w:sz w:val="32"/>
          <w:szCs w:val="32"/>
        </w:rPr>
        <w:t>年</w:t>
      </w:r>
      <w:r>
        <w:rPr>
          <w:rFonts w:ascii="仿宋_GB2312" w:eastAsia="仿宋_GB2312" w:hint="eastAsia"/>
          <w:b/>
          <w:sz w:val="32"/>
          <w:szCs w:val="32"/>
        </w:rPr>
        <w:t>4</w:t>
      </w:r>
      <w:r w:rsidRPr="00942A7F">
        <w:rPr>
          <w:rFonts w:ascii="仿宋_GB2312" w:eastAsia="仿宋_GB2312" w:hint="eastAsia"/>
          <w:b/>
          <w:sz w:val="32"/>
          <w:szCs w:val="32"/>
        </w:rPr>
        <w:t>月</w:t>
      </w:r>
      <w:r>
        <w:rPr>
          <w:rFonts w:ascii="仿宋_GB2312" w:eastAsia="仿宋_GB2312" w:hint="eastAsia"/>
          <w:b/>
          <w:sz w:val="32"/>
          <w:szCs w:val="32"/>
        </w:rPr>
        <w:t>6</w:t>
      </w:r>
      <w:r w:rsidRPr="00942A7F">
        <w:rPr>
          <w:rFonts w:ascii="仿宋_GB2312" w:eastAsia="仿宋_GB2312" w:hint="eastAsia"/>
          <w:b/>
          <w:sz w:val="32"/>
          <w:szCs w:val="32"/>
        </w:rPr>
        <w:t>日</w:t>
      </w:r>
      <w:r>
        <w:rPr>
          <w:rFonts w:ascii="仿宋_GB2312" w:eastAsia="仿宋_GB2312" w:hint="eastAsia"/>
          <w:b/>
          <w:sz w:val="32"/>
          <w:szCs w:val="32"/>
        </w:rPr>
        <w:t>前</w:t>
      </w:r>
      <w:r w:rsidRPr="00942A7F">
        <w:rPr>
          <w:rFonts w:ascii="仿宋_GB2312" w:eastAsia="仿宋_GB2312" w:hint="eastAsia"/>
          <w:sz w:val="32"/>
          <w:szCs w:val="32"/>
        </w:rPr>
        <w:t>，逾期不予受理。请各部门、单位、院（系）严格按照要求进行资格审查，将</w:t>
      </w:r>
      <w:r w:rsidRPr="00F60C1B">
        <w:rPr>
          <w:rFonts w:ascii="仿宋_GB2312" w:eastAsia="仿宋_GB2312" w:hint="eastAsia"/>
          <w:sz w:val="32"/>
          <w:szCs w:val="32"/>
        </w:rPr>
        <w:t>《滨州市社会科学规划重点研究课题申请书》</w:t>
      </w:r>
      <w:r>
        <w:rPr>
          <w:rFonts w:ascii="仿宋_GB2312" w:eastAsia="仿宋_GB2312" w:hint="eastAsia"/>
          <w:sz w:val="32"/>
          <w:szCs w:val="32"/>
        </w:rPr>
        <w:t>（</w:t>
      </w:r>
      <w:r w:rsidRPr="00F60C1B">
        <w:rPr>
          <w:rFonts w:ascii="仿宋_GB2312" w:eastAsia="仿宋_GB2312" w:hint="eastAsia"/>
          <w:sz w:val="32"/>
          <w:szCs w:val="32"/>
        </w:rPr>
        <w:t>A4纸</w:t>
      </w:r>
      <w:r w:rsidR="003355A2">
        <w:rPr>
          <w:rFonts w:ascii="仿宋_GB2312" w:eastAsia="仿宋_GB2312" w:hint="eastAsia"/>
          <w:sz w:val="32"/>
          <w:szCs w:val="32"/>
        </w:rPr>
        <w:t>双面</w:t>
      </w:r>
      <w:r w:rsidRPr="00F60C1B">
        <w:rPr>
          <w:rFonts w:ascii="仿宋_GB2312" w:eastAsia="仿宋_GB2312" w:hint="eastAsia"/>
          <w:sz w:val="32"/>
          <w:szCs w:val="32"/>
        </w:rPr>
        <w:t>打印1式</w:t>
      </w:r>
      <w:r>
        <w:rPr>
          <w:rFonts w:ascii="仿宋_GB2312" w:eastAsia="仿宋_GB2312" w:hint="eastAsia"/>
          <w:sz w:val="32"/>
          <w:szCs w:val="32"/>
        </w:rPr>
        <w:t>8</w:t>
      </w:r>
      <w:r w:rsidRPr="00F60C1B">
        <w:rPr>
          <w:rFonts w:ascii="仿宋_GB2312" w:eastAsia="仿宋_GB2312" w:hint="eastAsia"/>
          <w:sz w:val="32"/>
          <w:szCs w:val="32"/>
        </w:rPr>
        <w:t>份</w:t>
      </w:r>
      <w:r>
        <w:rPr>
          <w:rFonts w:ascii="仿宋_GB2312" w:eastAsia="仿宋_GB2312" w:hint="eastAsia"/>
          <w:sz w:val="32"/>
          <w:szCs w:val="32"/>
        </w:rPr>
        <w:t>）、汇总表纸质版交至科研处。</w:t>
      </w:r>
      <w:r w:rsidRPr="00942A7F">
        <w:rPr>
          <w:rFonts w:ascii="仿宋_GB2312" w:eastAsia="仿宋_GB2312" w:hint="eastAsia"/>
          <w:sz w:val="32"/>
          <w:szCs w:val="32"/>
        </w:rPr>
        <w:t>电子版发至邮箱bmuskk@126.com</w:t>
      </w:r>
      <w:r>
        <w:rPr>
          <w:rFonts w:ascii="仿宋_GB2312" w:eastAsia="仿宋_GB2312" w:hint="eastAsia"/>
          <w:sz w:val="32"/>
          <w:szCs w:val="32"/>
        </w:rPr>
        <w:t>。</w:t>
      </w:r>
    </w:p>
    <w:p w:rsidR="006C2A82" w:rsidRDefault="006C2A82" w:rsidP="006C2A82">
      <w:pPr>
        <w:spacing w:line="600" w:lineRule="exact"/>
        <w:ind w:firstLineChars="200" w:firstLine="640"/>
        <w:rPr>
          <w:rFonts w:ascii="仿宋_GB2312" w:eastAsia="仿宋_GB2312"/>
          <w:sz w:val="32"/>
          <w:szCs w:val="32"/>
        </w:rPr>
      </w:pPr>
    </w:p>
    <w:p w:rsidR="006C2A82" w:rsidRDefault="006C2A82" w:rsidP="006C2A82">
      <w:pPr>
        <w:spacing w:line="600" w:lineRule="exact"/>
        <w:ind w:firstLineChars="200" w:firstLine="640"/>
        <w:rPr>
          <w:rFonts w:ascii="仿宋_GB2312" w:eastAsia="仿宋_GB2312"/>
          <w:sz w:val="32"/>
          <w:szCs w:val="32"/>
        </w:rPr>
      </w:pPr>
      <w:r>
        <w:rPr>
          <w:rFonts w:ascii="仿宋_GB2312" w:eastAsia="仿宋_GB2312" w:hint="eastAsia"/>
          <w:sz w:val="32"/>
          <w:szCs w:val="32"/>
        </w:rPr>
        <w:t>联系人：陈从显；</w:t>
      </w:r>
    </w:p>
    <w:p w:rsidR="006C2A82" w:rsidRDefault="006C2A82" w:rsidP="006C2A82">
      <w:pPr>
        <w:spacing w:line="600" w:lineRule="exact"/>
        <w:ind w:firstLineChars="200" w:firstLine="640"/>
        <w:rPr>
          <w:rFonts w:ascii="仿宋_GB2312" w:eastAsia="仿宋_GB2312"/>
          <w:b/>
          <w:sz w:val="32"/>
          <w:szCs w:val="32"/>
        </w:rPr>
      </w:pPr>
      <w:r>
        <w:rPr>
          <w:rFonts w:ascii="仿宋_GB2312" w:eastAsia="仿宋_GB2312" w:hint="eastAsia"/>
          <w:sz w:val="32"/>
          <w:szCs w:val="32"/>
        </w:rPr>
        <w:t>联系电话：6913322。</w:t>
      </w:r>
    </w:p>
    <w:p w:rsidR="006C2A82" w:rsidRPr="00F60C1B" w:rsidRDefault="006C2A82" w:rsidP="006C2A82">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6C2A82" w:rsidRDefault="006C2A82" w:rsidP="006C2A82">
      <w:pPr>
        <w:spacing w:line="600" w:lineRule="exact"/>
        <w:ind w:firstLineChars="200" w:firstLine="640"/>
        <w:rPr>
          <w:rFonts w:ascii="仿宋_GB2312" w:eastAsia="仿宋_GB2312"/>
          <w:sz w:val="32"/>
          <w:szCs w:val="32"/>
        </w:rPr>
      </w:pPr>
    </w:p>
    <w:p w:rsidR="006C2A82" w:rsidRDefault="006C2A82" w:rsidP="006C2A82">
      <w:pPr>
        <w:spacing w:line="600" w:lineRule="exact"/>
        <w:ind w:firstLineChars="200" w:firstLine="640"/>
        <w:rPr>
          <w:rFonts w:ascii="仿宋_GB2312" w:eastAsia="仿宋_GB2312"/>
          <w:sz w:val="32"/>
          <w:szCs w:val="32"/>
        </w:rPr>
      </w:pPr>
    </w:p>
    <w:p w:rsidR="006C2A82" w:rsidRPr="00F60C1B" w:rsidRDefault="006C2A82" w:rsidP="006C2A82">
      <w:pPr>
        <w:spacing w:line="600" w:lineRule="exact"/>
        <w:ind w:firstLineChars="200" w:firstLine="640"/>
        <w:rPr>
          <w:rFonts w:ascii="仿宋_GB2312" w:eastAsia="仿宋_GB2312"/>
          <w:sz w:val="32"/>
          <w:szCs w:val="32"/>
        </w:rPr>
      </w:pPr>
    </w:p>
    <w:p w:rsidR="006C2A82" w:rsidRPr="00F60C1B" w:rsidRDefault="003355A2" w:rsidP="006C2A82">
      <w:pPr>
        <w:spacing w:line="600" w:lineRule="exact"/>
        <w:ind w:leftChars="1400" w:left="2940" w:firstLineChars="200" w:firstLine="640"/>
        <w:jc w:val="center"/>
        <w:rPr>
          <w:rFonts w:ascii="仿宋_GB2312" w:eastAsia="仿宋_GB2312"/>
          <w:sz w:val="32"/>
          <w:szCs w:val="32"/>
        </w:rPr>
      </w:pPr>
      <w:r>
        <w:rPr>
          <w:rFonts w:ascii="仿宋_GB2312" w:eastAsia="仿宋_GB2312" w:hint="eastAsia"/>
          <w:sz w:val="32"/>
          <w:szCs w:val="32"/>
        </w:rPr>
        <w:t xml:space="preserve">             </w:t>
      </w:r>
      <w:r w:rsidR="006C2A82">
        <w:rPr>
          <w:rFonts w:ascii="仿宋_GB2312" w:eastAsia="仿宋_GB2312" w:hint="eastAsia"/>
          <w:sz w:val="32"/>
          <w:szCs w:val="32"/>
        </w:rPr>
        <w:t>科研处</w:t>
      </w:r>
    </w:p>
    <w:p w:rsidR="006C2A82" w:rsidRPr="00E46C3E" w:rsidRDefault="003355A2" w:rsidP="006C2A82">
      <w:pPr>
        <w:spacing w:line="600" w:lineRule="exact"/>
        <w:ind w:leftChars="1400" w:left="2940" w:firstLineChars="200" w:firstLine="640"/>
        <w:jc w:val="center"/>
        <w:rPr>
          <w:rFonts w:ascii="仿宋_GB2312" w:eastAsia="仿宋_GB2312"/>
          <w:sz w:val="32"/>
          <w:szCs w:val="32"/>
        </w:rPr>
      </w:pPr>
      <w:r>
        <w:rPr>
          <w:rFonts w:ascii="仿宋_GB2312" w:eastAsia="仿宋_GB2312" w:hint="eastAsia"/>
          <w:sz w:val="32"/>
          <w:szCs w:val="32"/>
        </w:rPr>
        <w:t xml:space="preserve">               </w:t>
      </w:r>
      <w:r w:rsidR="006C2A82" w:rsidRPr="00F60C1B">
        <w:rPr>
          <w:rFonts w:ascii="仿宋_GB2312" w:eastAsia="仿宋_GB2312" w:hint="eastAsia"/>
          <w:sz w:val="32"/>
          <w:szCs w:val="32"/>
        </w:rPr>
        <w:t>201</w:t>
      </w:r>
      <w:r w:rsidR="006C2A82">
        <w:rPr>
          <w:rFonts w:ascii="仿宋_GB2312" w:eastAsia="仿宋_GB2312" w:hint="eastAsia"/>
          <w:sz w:val="32"/>
          <w:szCs w:val="32"/>
        </w:rPr>
        <w:t>7</w:t>
      </w:r>
      <w:r w:rsidR="006C2A82" w:rsidRPr="00F60C1B">
        <w:rPr>
          <w:rFonts w:ascii="仿宋_GB2312" w:eastAsia="仿宋_GB2312" w:hint="eastAsia"/>
          <w:sz w:val="32"/>
          <w:szCs w:val="32"/>
        </w:rPr>
        <w:t>年</w:t>
      </w:r>
      <w:r w:rsidR="006C2A82">
        <w:rPr>
          <w:rFonts w:ascii="仿宋_GB2312" w:eastAsia="仿宋_GB2312" w:hint="eastAsia"/>
          <w:sz w:val="32"/>
          <w:szCs w:val="32"/>
        </w:rPr>
        <w:t>3</w:t>
      </w:r>
      <w:r w:rsidR="006C2A82" w:rsidRPr="00F60C1B">
        <w:rPr>
          <w:rFonts w:ascii="仿宋_GB2312" w:eastAsia="仿宋_GB2312" w:hint="eastAsia"/>
          <w:sz w:val="32"/>
          <w:szCs w:val="32"/>
        </w:rPr>
        <w:t>月</w:t>
      </w:r>
      <w:r w:rsidR="006C2A82">
        <w:rPr>
          <w:rFonts w:ascii="仿宋_GB2312" w:eastAsia="仿宋_GB2312" w:hint="eastAsia"/>
          <w:sz w:val="32"/>
          <w:szCs w:val="32"/>
        </w:rPr>
        <w:t>20</w:t>
      </w:r>
      <w:r w:rsidR="006C2A82" w:rsidRPr="00F60C1B">
        <w:rPr>
          <w:rFonts w:ascii="仿宋_GB2312" w:eastAsia="仿宋_GB2312" w:hint="eastAsia"/>
          <w:sz w:val="32"/>
          <w:szCs w:val="32"/>
        </w:rPr>
        <w:t>日</w:t>
      </w:r>
    </w:p>
    <w:p w:rsidR="006C2A82" w:rsidRDefault="006C2A82" w:rsidP="006C2A82"/>
    <w:sectPr w:rsidR="006C2A82" w:rsidSect="002D3B4B">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24B" w:rsidRDefault="0012524B" w:rsidP="00942A7F">
      <w:r>
        <w:separator/>
      </w:r>
    </w:p>
  </w:endnote>
  <w:endnote w:type="continuationSeparator" w:id="1">
    <w:p w:rsidR="0012524B" w:rsidRDefault="0012524B" w:rsidP="00942A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749392"/>
      <w:docPartObj>
        <w:docPartGallery w:val="Page Numbers (Bottom of Page)"/>
        <w:docPartUnique/>
      </w:docPartObj>
    </w:sdtPr>
    <w:sdtContent>
      <w:p w:rsidR="00942A7F" w:rsidRDefault="00127269">
        <w:pPr>
          <w:pStyle w:val="a5"/>
          <w:jc w:val="center"/>
        </w:pPr>
        <w:fldSimple w:instr=" PAGE   \* MERGEFORMAT ">
          <w:r w:rsidR="00A72FA3" w:rsidRPr="00A72FA3">
            <w:rPr>
              <w:noProof/>
              <w:lang w:val="zh-CN"/>
            </w:rPr>
            <w:t>3</w:t>
          </w:r>
        </w:fldSimple>
      </w:p>
    </w:sdtContent>
  </w:sdt>
  <w:p w:rsidR="00942A7F" w:rsidRDefault="00942A7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24B" w:rsidRDefault="0012524B" w:rsidP="00942A7F">
      <w:r>
        <w:separator/>
      </w:r>
    </w:p>
  </w:footnote>
  <w:footnote w:type="continuationSeparator" w:id="1">
    <w:p w:rsidR="0012524B" w:rsidRDefault="0012524B" w:rsidP="00942A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3B4B"/>
    <w:rsid w:val="00026DB7"/>
    <w:rsid w:val="0005252A"/>
    <w:rsid w:val="0012524B"/>
    <w:rsid w:val="00127269"/>
    <w:rsid w:val="001473DF"/>
    <w:rsid w:val="001A3007"/>
    <w:rsid w:val="002D3B4B"/>
    <w:rsid w:val="003355A2"/>
    <w:rsid w:val="003F5662"/>
    <w:rsid w:val="004409D8"/>
    <w:rsid w:val="005A0751"/>
    <w:rsid w:val="006C2A82"/>
    <w:rsid w:val="0071347D"/>
    <w:rsid w:val="007850D5"/>
    <w:rsid w:val="00942A7F"/>
    <w:rsid w:val="00972B9F"/>
    <w:rsid w:val="00982DFF"/>
    <w:rsid w:val="009A247C"/>
    <w:rsid w:val="00A72FA3"/>
    <w:rsid w:val="00BD172F"/>
    <w:rsid w:val="00BE12D2"/>
    <w:rsid w:val="00C45587"/>
    <w:rsid w:val="00D12A8F"/>
    <w:rsid w:val="00D64CB1"/>
    <w:rsid w:val="00DA62B2"/>
    <w:rsid w:val="00F502D4"/>
    <w:rsid w:val="00FD2C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B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D3B4B"/>
    <w:rPr>
      <w:color w:val="0000FF"/>
      <w:u w:val="single"/>
    </w:rPr>
  </w:style>
  <w:style w:type="paragraph" w:styleId="a4">
    <w:name w:val="header"/>
    <w:basedOn w:val="a"/>
    <w:link w:val="Char"/>
    <w:uiPriority w:val="99"/>
    <w:semiHidden/>
    <w:unhideWhenUsed/>
    <w:rsid w:val="00942A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42A7F"/>
    <w:rPr>
      <w:rFonts w:ascii="Times New Roman" w:eastAsia="宋体" w:hAnsi="Times New Roman" w:cs="Times New Roman"/>
      <w:sz w:val="18"/>
      <w:szCs w:val="18"/>
    </w:rPr>
  </w:style>
  <w:style w:type="paragraph" w:styleId="a5">
    <w:name w:val="footer"/>
    <w:basedOn w:val="a"/>
    <w:link w:val="Char0"/>
    <w:uiPriority w:val="99"/>
    <w:unhideWhenUsed/>
    <w:rsid w:val="00942A7F"/>
    <w:pPr>
      <w:tabs>
        <w:tab w:val="center" w:pos="4153"/>
        <w:tab w:val="right" w:pos="8306"/>
      </w:tabs>
      <w:snapToGrid w:val="0"/>
      <w:jc w:val="left"/>
    </w:pPr>
    <w:rPr>
      <w:sz w:val="18"/>
      <w:szCs w:val="18"/>
    </w:rPr>
  </w:style>
  <w:style w:type="character" w:customStyle="1" w:styleId="Char0">
    <w:name w:val="页脚 Char"/>
    <w:basedOn w:val="a0"/>
    <w:link w:val="a5"/>
    <w:uiPriority w:val="99"/>
    <w:rsid w:val="00942A7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216</Words>
  <Characters>1232</Characters>
  <Application>Microsoft Office Word</Application>
  <DocSecurity>0</DocSecurity>
  <Lines>10</Lines>
  <Paragraphs>2</Paragraphs>
  <ScaleCrop>false</ScaleCrop>
  <Company>bzmc</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科研处</dc:creator>
  <cp:lastModifiedBy>科研处</cp:lastModifiedBy>
  <cp:revision>10</cp:revision>
  <dcterms:created xsi:type="dcterms:W3CDTF">2016-07-20T00:28:00Z</dcterms:created>
  <dcterms:modified xsi:type="dcterms:W3CDTF">2017-03-21T03:12:00Z</dcterms:modified>
</cp:coreProperties>
</file>